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20" w:rsidRPr="00785BA5" w:rsidRDefault="00650720" w:rsidP="00015068">
      <w:pPr>
        <w:pStyle w:val="a9"/>
        <w:spacing w:before="0" w:beforeAutospacing="0" w:after="0" w:afterAutospacing="0" w:line="288" w:lineRule="atLeast"/>
        <w:ind w:left="6237"/>
        <w:rPr>
          <w:sz w:val="28"/>
          <w:szCs w:val="28"/>
        </w:rPr>
      </w:pPr>
      <w:r w:rsidRPr="00785BA5">
        <w:rPr>
          <w:sz w:val="28"/>
          <w:szCs w:val="28"/>
        </w:rPr>
        <w:t xml:space="preserve">УТВЕРЖДЕН </w:t>
      </w:r>
    </w:p>
    <w:p w:rsidR="00650720" w:rsidRPr="00785BA5" w:rsidRDefault="00650720" w:rsidP="00015068">
      <w:pPr>
        <w:pStyle w:val="a9"/>
        <w:spacing w:before="0" w:beforeAutospacing="0" w:after="0" w:afterAutospacing="0" w:line="288" w:lineRule="atLeast"/>
        <w:ind w:left="6237"/>
        <w:rPr>
          <w:sz w:val="28"/>
          <w:szCs w:val="28"/>
        </w:rPr>
      </w:pPr>
      <w:r w:rsidRPr="00785BA5">
        <w:rPr>
          <w:sz w:val="28"/>
          <w:szCs w:val="28"/>
        </w:rPr>
        <w:t xml:space="preserve">постановлением </w:t>
      </w:r>
    </w:p>
    <w:p w:rsidR="00015068" w:rsidRDefault="00650720" w:rsidP="00015068">
      <w:pPr>
        <w:pStyle w:val="a9"/>
        <w:spacing w:before="0" w:beforeAutospacing="0" w:after="0" w:afterAutospacing="0" w:line="288" w:lineRule="atLeast"/>
        <w:ind w:left="6237"/>
        <w:rPr>
          <w:sz w:val="28"/>
          <w:szCs w:val="28"/>
        </w:rPr>
      </w:pPr>
      <w:r w:rsidRPr="00785BA5">
        <w:rPr>
          <w:sz w:val="28"/>
          <w:szCs w:val="28"/>
        </w:rPr>
        <w:t xml:space="preserve">Администрации округа </w:t>
      </w:r>
    </w:p>
    <w:p w:rsidR="00C53A8B" w:rsidRPr="00785BA5" w:rsidRDefault="00A048E1" w:rsidP="00015068">
      <w:pPr>
        <w:pStyle w:val="a9"/>
        <w:spacing w:before="0" w:beforeAutospacing="0" w:after="0" w:afterAutospacing="0" w:line="288" w:lineRule="atLeast"/>
        <w:ind w:left="6237"/>
        <w:rPr>
          <w:sz w:val="28"/>
          <w:szCs w:val="28"/>
        </w:rPr>
      </w:pPr>
      <w:r w:rsidRPr="00785BA5">
        <w:rPr>
          <w:sz w:val="28"/>
          <w:szCs w:val="28"/>
        </w:rPr>
        <w:t xml:space="preserve">от </w:t>
      </w:r>
      <w:r w:rsidR="008A3001">
        <w:rPr>
          <w:sz w:val="28"/>
          <w:szCs w:val="28"/>
        </w:rPr>
        <w:t>17.07.</w:t>
      </w:r>
      <w:r w:rsidRPr="00785BA5">
        <w:rPr>
          <w:sz w:val="28"/>
          <w:szCs w:val="28"/>
        </w:rPr>
        <w:t>202</w:t>
      </w:r>
      <w:r w:rsidR="00650720" w:rsidRPr="00785BA5">
        <w:rPr>
          <w:sz w:val="28"/>
          <w:szCs w:val="28"/>
        </w:rPr>
        <w:t>6</w:t>
      </w:r>
      <w:r w:rsidRPr="00785BA5">
        <w:rPr>
          <w:sz w:val="28"/>
          <w:szCs w:val="28"/>
        </w:rPr>
        <w:t xml:space="preserve"> </w:t>
      </w:r>
      <w:r w:rsidR="00650720" w:rsidRPr="00785BA5">
        <w:rPr>
          <w:sz w:val="28"/>
          <w:szCs w:val="28"/>
        </w:rPr>
        <w:t>№</w:t>
      </w:r>
      <w:r w:rsidRPr="00785BA5">
        <w:rPr>
          <w:sz w:val="28"/>
          <w:szCs w:val="28"/>
        </w:rPr>
        <w:t xml:space="preserve"> </w:t>
      </w:r>
      <w:r w:rsidR="008A3001">
        <w:rPr>
          <w:sz w:val="28"/>
          <w:szCs w:val="28"/>
        </w:rPr>
        <w:t>408</w:t>
      </w:r>
    </w:p>
    <w:p w:rsidR="007A00A7" w:rsidRPr="00785BA5" w:rsidRDefault="007A00A7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</w:p>
    <w:p w:rsidR="00015068" w:rsidRDefault="00015068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П</w:t>
      </w:r>
      <w:r w:rsidR="008A3001">
        <w:rPr>
          <w:rFonts w:ascii="Times New Roman" w:hAnsi="Times New Roman" w:cs="Times New Roman"/>
          <w:sz w:val="28"/>
          <w:szCs w:val="28"/>
        </w:rPr>
        <w:t>орядок</w:t>
      </w:r>
    </w:p>
    <w:p w:rsidR="00C53A8B" w:rsidRPr="00785BA5" w:rsidRDefault="008A3001" w:rsidP="008A3001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ведения муниципальной долговой книги Череповецкого муниципального округа Вологодской области</w:t>
      </w:r>
      <w:r w:rsidR="00A048E1" w:rsidRPr="00785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A8B" w:rsidRPr="008A3001" w:rsidRDefault="00A048E1">
      <w:pPr>
        <w:pStyle w:val="ConsPlusTitle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A3001">
        <w:rPr>
          <w:rFonts w:ascii="Times New Roman" w:hAnsi="Times New Roman" w:cs="Times New Roman"/>
          <w:b w:val="0"/>
          <w:sz w:val="28"/>
          <w:szCs w:val="28"/>
        </w:rPr>
        <w:t>(</w:t>
      </w:r>
      <w:r w:rsidR="008A3001">
        <w:rPr>
          <w:rFonts w:ascii="Times New Roman" w:hAnsi="Times New Roman" w:cs="Times New Roman"/>
          <w:b w:val="0"/>
          <w:sz w:val="28"/>
          <w:szCs w:val="28"/>
        </w:rPr>
        <w:t>далее - порядок</w:t>
      </w:r>
      <w:r w:rsidRPr="008A3001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7" w:tooltip="&quot;Бюджетный кодекс Российской Федерации&quot; от 31.07.1998 N 145-ФЗ (ред. от 26.06.2026) (с изм. и доп., вступ. в силу с 01.07.2026) {КонсультантПлюс}">
        <w:r w:rsidRPr="008A3001">
          <w:rPr>
            <w:rFonts w:ascii="Times New Roman" w:hAnsi="Times New Roman" w:cs="Times New Roman"/>
            <w:sz w:val="28"/>
            <w:szCs w:val="28"/>
          </w:rPr>
          <w:t>статьями 120</w:t>
        </w:r>
      </w:hyperlink>
      <w:r w:rsidRPr="008A300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tooltip="&quot;Бюджетный кодекс Российской Федерации&quot; от 31.07.1998 N 145-ФЗ (ред. от 26.06.2026) (с изм. и доп., вступ. в силу с 01.07.2026) {КонсультантПлюс}">
        <w:r w:rsidRPr="008A3001">
          <w:rPr>
            <w:rFonts w:ascii="Times New Roman" w:hAnsi="Times New Roman" w:cs="Times New Roman"/>
            <w:sz w:val="28"/>
            <w:szCs w:val="28"/>
          </w:rPr>
          <w:t>121</w:t>
        </w:r>
      </w:hyperlink>
      <w:r w:rsidRPr="008A300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целях определения процедуры ведения муниципальной долговой книги </w:t>
      </w:r>
      <w:r w:rsidR="00650720" w:rsidRPr="008A3001">
        <w:rPr>
          <w:rFonts w:ascii="Times New Roman" w:hAnsi="Times New Roman" w:cs="Times New Roman"/>
          <w:sz w:val="28"/>
          <w:szCs w:val="28"/>
        </w:rPr>
        <w:t>Череповецкого</w:t>
      </w:r>
      <w:r w:rsidRPr="008A3001">
        <w:rPr>
          <w:rFonts w:ascii="Times New Roman" w:hAnsi="Times New Roman" w:cs="Times New Roman"/>
          <w:sz w:val="28"/>
          <w:szCs w:val="28"/>
        </w:rPr>
        <w:t xml:space="preserve"> муниципального округа (далее - долговая книга), обеспечения </w:t>
      </w:r>
      <w:proofErr w:type="gramStart"/>
      <w:r w:rsidRPr="008A300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A3001">
        <w:rPr>
          <w:rFonts w:ascii="Times New Roman" w:hAnsi="Times New Roman" w:cs="Times New Roman"/>
          <w:sz w:val="28"/>
          <w:szCs w:val="28"/>
        </w:rPr>
        <w:t xml:space="preserve"> полнотой учета, своевременностью обслуживания и исполнения долговых обязательств округа; устанавливает состав информации и порядок ее внесения в долговую книгу, порядок регистрации муниципальных долговых обязательств округа и порядок хранения долговой книги.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Title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 xml:space="preserve">1.1. Ведение долговой книги осуществляется </w:t>
      </w:r>
      <w:r w:rsidR="007A00A7" w:rsidRPr="00785BA5">
        <w:rPr>
          <w:rFonts w:ascii="Times New Roman" w:hAnsi="Times New Roman" w:cs="Times New Roman"/>
          <w:sz w:val="28"/>
          <w:szCs w:val="28"/>
        </w:rPr>
        <w:t>Финанс</w:t>
      </w:r>
      <w:r w:rsidRPr="00785BA5">
        <w:rPr>
          <w:rFonts w:ascii="Times New Roman" w:hAnsi="Times New Roman" w:cs="Times New Roman"/>
          <w:sz w:val="28"/>
          <w:szCs w:val="28"/>
        </w:rPr>
        <w:t xml:space="preserve">овым управлением администрации </w:t>
      </w:r>
      <w:r w:rsidR="00650720" w:rsidRPr="00785BA5">
        <w:rPr>
          <w:rFonts w:ascii="Times New Roman" w:hAnsi="Times New Roman" w:cs="Times New Roman"/>
          <w:sz w:val="28"/>
          <w:szCs w:val="28"/>
        </w:rPr>
        <w:t>Череповецкого</w:t>
      </w:r>
      <w:r w:rsidRPr="00785BA5">
        <w:rPr>
          <w:rFonts w:ascii="Times New Roman" w:hAnsi="Times New Roman" w:cs="Times New Roman"/>
          <w:sz w:val="28"/>
          <w:szCs w:val="28"/>
        </w:rPr>
        <w:t xml:space="preserve"> муниципального округа Вологодской области (далее - </w:t>
      </w:r>
      <w:r w:rsidR="007A00A7" w:rsidRPr="00785BA5">
        <w:rPr>
          <w:rFonts w:ascii="Times New Roman" w:hAnsi="Times New Roman" w:cs="Times New Roman"/>
          <w:sz w:val="28"/>
          <w:szCs w:val="28"/>
        </w:rPr>
        <w:t>Финанс</w:t>
      </w:r>
      <w:r w:rsidRPr="00785BA5">
        <w:rPr>
          <w:rFonts w:ascii="Times New Roman" w:hAnsi="Times New Roman" w:cs="Times New Roman"/>
          <w:sz w:val="28"/>
          <w:szCs w:val="28"/>
        </w:rPr>
        <w:t>овое управление) в соответствии с настоящим Порядком.</w:t>
      </w:r>
    </w:p>
    <w:p w:rsidR="00C53A8B" w:rsidRPr="00785BA5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 xml:space="preserve">1.2. Ответственные лица по ведению долговой книги назначаются </w:t>
      </w:r>
      <w:r w:rsidR="000501B8" w:rsidRPr="00785BA5">
        <w:rPr>
          <w:rFonts w:ascii="Times New Roman" w:hAnsi="Times New Roman" w:cs="Times New Roman"/>
          <w:sz w:val="28"/>
          <w:szCs w:val="28"/>
        </w:rPr>
        <w:t>руководителем</w:t>
      </w:r>
      <w:r w:rsidRPr="00785BA5">
        <w:rPr>
          <w:rFonts w:ascii="Times New Roman" w:hAnsi="Times New Roman" w:cs="Times New Roman"/>
          <w:sz w:val="28"/>
          <w:szCs w:val="28"/>
        </w:rPr>
        <w:t xml:space="preserve"> </w:t>
      </w:r>
      <w:r w:rsidR="007A00A7" w:rsidRPr="00785BA5">
        <w:rPr>
          <w:rFonts w:ascii="Times New Roman" w:hAnsi="Times New Roman" w:cs="Times New Roman"/>
          <w:sz w:val="28"/>
          <w:szCs w:val="28"/>
        </w:rPr>
        <w:t>Финанс</w:t>
      </w:r>
      <w:r w:rsidRPr="00785BA5">
        <w:rPr>
          <w:rFonts w:ascii="Times New Roman" w:hAnsi="Times New Roman" w:cs="Times New Roman"/>
          <w:sz w:val="28"/>
          <w:szCs w:val="28"/>
        </w:rPr>
        <w:t>ового управления (далее - ответственные лица).</w:t>
      </w:r>
    </w:p>
    <w:p w:rsidR="00C53A8B" w:rsidRPr="00785BA5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1.3. Ответственные лица несут ответственность за сохранность, своевременность, полноту и правильность ведения долговой книги.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Title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2. Состав информации, содержащейся в долговой книге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>2.1. Долговая книга содержит сведения об объеме долговых обязательств округа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обязательств. В долговой книге учитывается информация о просроченной задолженности по исполнению долговых обязательств округа</w:t>
      </w:r>
      <w:r w:rsidR="000501B8" w:rsidRPr="008A3001">
        <w:rPr>
          <w:rFonts w:ascii="Times New Roman" w:hAnsi="Times New Roman" w:cs="Times New Roman"/>
          <w:sz w:val="28"/>
          <w:szCs w:val="28"/>
        </w:rPr>
        <w:t xml:space="preserve"> (далее - долговые обязательства).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2.2. Долговая книга ведется в разрезе видов долговых обязательств, установленных </w:t>
      </w:r>
      <w:hyperlink r:id="rId9" w:tooltip="&quot;Бюджетный кодекс Российской Федерации&quot; от 31.07.1998 N 145-ФЗ (ред. от 26.06.2026) (с изм. и доп., вступ. в силу с 01.07.2026) {КонсультантПлюс}">
        <w:r w:rsidRPr="008A3001">
          <w:rPr>
            <w:rFonts w:ascii="Times New Roman" w:hAnsi="Times New Roman" w:cs="Times New Roman"/>
            <w:sz w:val="28"/>
            <w:szCs w:val="28"/>
          </w:rPr>
          <w:t>стать</w:t>
        </w:r>
        <w:r w:rsidR="00961B57" w:rsidRPr="008A3001">
          <w:rPr>
            <w:rFonts w:ascii="Times New Roman" w:hAnsi="Times New Roman" w:cs="Times New Roman"/>
            <w:sz w:val="28"/>
            <w:szCs w:val="28"/>
          </w:rPr>
          <w:t>ей</w:t>
        </w:r>
        <w:r w:rsidRPr="008A3001">
          <w:rPr>
            <w:rFonts w:ascii="Times New Roman" w:hAnsi="Times New Roman" w:cs="Times New Roman"/>
            <w:sz w:val="28"/>
            <w:szCs w:val="28"/>
          </w:rPr>
          <w:t xml:space="preserve"> 100</w:t>
        </w:r>
      </w:hyperlink>
      <w:r w:rsidRPr="008A300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>2.3. В долговой книге регистрируются муниципальные заимствования, по которым возникают долговые обязательства округа как заемщика.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2.4. Долговая </w:t>
      </w:r>
      <w:hyperlink w:anchor="P189" w:tooltip="МУНИЦИПАЛЬНАЯ ДОЛГОВАЯ КНИГА">
        <w:r w:rsidRPr="008A3001">
          <w:rPr>
            <w:rFonts w:ascii="Times New Roman" w:hAnsi="Times New Roman" w:cs="Times New Roman"/>
            <w:sz w:val="28"/>
            <w:szCs w:val="28"/>
          </w:rPr>
          <w:t>книга</w:t>
        </w:r>
      </w:hyperlink>
      <w:r w:rsidRPr="008A30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3001">
        <w:rPr>
          <w:rFonts w:ascii="Times New Roman" w:hAnsi="Times New Roman" w:cs="Times New Roman"/>
          <w:sz w:val="28"/>
          <w:szCs w:val="28"/>
        </w:rPr>
        <w:t>ведется по форме в соответствии с приложением 1 к настоящему Порядку и состоит</w:t>
      </w:r>
      <w:proofErr w:type="gramEnd"/>
      <w:r w:rsidRPr="008A3001">
        <w:rPr>
          <w:rFonts w:ascii="Times New Roman" w:hAnsi="Times New Roman" w:cs="Times New Roman"/>
          <w:sz w:val="28"/>
          <w:szCs w:val="28"/>
        </w:rPr>
        <w:t xml:space="preserve"> из четырех разделов, соответствующих видам долговых обязательств: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bookmarkStart w:id="1" w:name="P56"/>
      <w:bookmarkEnd w:id="1"/>
      <w:r w:rsidRPr="008A3001">
        <w:rPr>
          <w:sz w:val="28"/>
          <w:szCs w:val="28"/>
        </w:rPr>
        <w:lastRenderedPageBreak/>
        <w:t>I раздел «Муниципальные ценные бумаги»;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II раздел «Кредиты, полученные от кредитных организаций»;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III раздел «Бюджетные кредиты, привлеченные в местный бюджет от других бюджетов бюджетной системы Российской Федерации»;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IV раздел «Муниципальные гарантии.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>2.5. Долговая книга содержит сведения: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2.5.1. По муниципальным ценным бумагам </w:t>
      </w:r>
      <w:r w:rsidR="00650720" w:rsidRPr="008A3001">
        <w:rPr>
          <w:rFonts w:ascii="Times New Roman" w:hAnsi="Times New Roman" w:cs="Times New Roman"/>
          <w:sz w:val="28"/>
          <w:szCs w:val="28"/>
        </w:rPr>
        <w:t>Череповецкого</w:t>
      </w:r>
      <w:r w:rsidRPr="008A3001">
        <w:rPr>
          <w:rFonts w:ascii="Times New Roman" w:hAnsi="Times New Roman" w:cs="Times New Roman"/>
          <w:sz w:val="28"/>
          <w:szCs w:val="28"/>
        </w:rPr>
        <w:t xml:space="preserve"> муниципального округа: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регистрационный номер;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государственный регистрационный номер выпуска ценных бумаг;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вид муниципальной ценной бумаги;</w:t>
      </w:r>
    </w:p>
    <w:p w:rsidR="00C27B06" w:rsidRPr="008A3001" w:rsidRDefault="002C272F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р</w:t>
      </w:r>
      <w:r w:rsidR="00C27B06" w:rsidRPr="008A3001">
        <w:rPr>
          <w:sz w:val="28"/>
          <w:szCs w:val="28"/>
        </w:rPr>
        <w:t>егистрационный номер и дата государственной регистрации (изменений) условий эмиссии;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основание для осуществления эмиссии ценных бумаг (наименование нормативного правового акта, наименование органа, принявшего нормативный правовой акт, дата и номер);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ограничения на владельцев ценных бумаг (при наличии таковых);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номинальная стоимость одной ценной бумаги;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объявленный объем основного выпуска ценных бумаг по номинальной стоимости;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дата начала размещения ценных бумаг;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объявленные объемы дополнительных выпусков ценных бумаг по номинальной стоимости;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даты частичного погашения номинальной стоимости облигаций;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порядковый номер транша при размещении выпуска ценной бумаги частями;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дата погашения выпуска (транша);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размещенный объем выпусков (транша) ценных бумаг по номинальной стоимости;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даты выплаты купонного дохода по каждому купонному периоду;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процентные ставки купонного дохода (транша);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купонный доход транша в расчете на одну ценную бумагу;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выплаченная сумма купонного дохода;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задолженность по выплатам купонного дохода (транша);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дисконт транша на одну ценную бумагу;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генерального агента (агента) по размещению ценных бумаг;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регистратора или депозитария;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организатора торговли на рынке ценных бумаг;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сумма выплаченного дисконта выпуска (транша) при погашении ценных бумаг;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общая сумма фактических расходов облигационного займа;</w:t>
      </w:r>
    </w:p>
    <w:p w:rsidR="00BC25EE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объем долга по выпуску ценной бумаги (траншу) по номинальной стоимости.</w:t>
      </w:r>
    </w:p>
    <w:p w:rsidR="00985F65" w:rsidRPr="008A3001" w:rsidRDefault="00985F65" w:rsidP="008A3001">
      <w:pPr>
        <w:ind w:firstLine="709"/>
        <w:jc w:val="both"/>
        <w:rPr>
          <w:sz w:val="28"/>
          <w:szCs w:val="28"/>
        </w:rPr>
      </w:pPr>
    </w:p>
    <w:p w:rsidR="00C27B06" w:rsidRPr="008A3001" w:rsidRDefault="00A048E1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lastRenderedPageBreak/>
        <w:t xml:space="preserve">2.5.2. </w:t>
      </w:r>
      <w:r w:rsidR="00C27B06" w:rsidRPr="008A3001">
        <w:rPr>
          <w:sz w:val="28"/>
          <w:szCs w:val="28"/>
        </w:rPr>
        <w:t>По кредитам, полученным от кредитных организаций: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регистрационный номер;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договора (соглашения), его номер и дата заключения;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основание для заключения договора (соглашения);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кредитора;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объем долгового обязательства по договору (соглашению);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процентная ставка по кредиту;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дата окончательного погашения кредита по договору (соглашению);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способ обеспечения исполнения обязательств по возврату кредита;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дата возникновения долгового обязательства;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даты исполнения долгового обязательства полностью или частично;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сведения об изменении суммы кредита с начала финансового года, в том числе о возникновении и погашении основного долга по кредиту, обслуживании кредита (учитывая начисленные и уплаченные проценты, комиссии, маржу, неустойку (штрафы, пени) и иные платежи, предусмотренные условиями договора (соглашения);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proofErr w:type="gramStart"/>
      <w:r w:rsidRPr="008A3001">
        <w:rPr>
          <w:sz w:val="28"/>
          <w:szCs w:val="28"/>
        </w:rPr>
        <w:t>фактическая задолженность по кредиту, в том числе фактическая задолженность по основному долгу по кредиту, обслуживанию кредита и просроченная задолженность по кредиту (учитывая начисленные и уплаченные проценты, комиссии, маржу, неустойку (штрафы, пени) и иные платежи, предусмотренные условиями договора (соглашения).</w:t>
      </w:r>
      <w:proofErr w:type="gramEnd"/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>2.5.3. По бюджетным кредитам, привлеченным в бюджет округа из других бюджетов бюджетной системы Российской Федерации: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регистрационный номер;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договора (соглашения), его номер и дата заключения;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основание для заключения договора (соглашения);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кредитора;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объем долгового обязательства по договору (соглашению);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процентная ставка;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дата окончательного погашения бюджетного кредита по договору (соглашению);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способ обеспечения исполнения обязательств по возврату бюджетного кредита;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дата возникновения бюджетного кредита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дата исполнения бюджетного кредита полностью или частично;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сведения об изменении суммы бюджетного кредита с начала финансового года, в том числе о возникновении и погашении основного долга по бюджетному кредиту, обслуживании бюджетного кредита (учитывая начисленные и уплаченные проценты, комиссии, маржу, неустойку (штрафы, пени) и иные платежи, предусмотренные условиями договора (соглашения);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proofErr w:type="gramStart"/>
      <w:r w:rsidRPr="008A3001">
        <w:rPr>
          <w:sz w:val="28"/>
          <w:szCs w:val="28"/>
        </w:rPr>
        <w:t xml:space="preserve">фактическая задолженность по бюджетному кредиту, в том числе фактическая задолженность по основному долгу по бюджетному кредиту, по обслуживанию бюджетного кредита и просроченная задолженность по бюджетному кредиту (учитывая начисленные и уплаченные проценты, </w:t>
      </w:r>
      <w:r w:rsidRPr="008A3001">
        <w:rPr>
          <w:sz w:val="28"/>
          <w:szCs w:val="28"/>
        </w:rPr>
        <w:lastRenderedPageBreak/>
        <w:t>комиссии, маржу, неустойку (штрафы, пени) и иные платежи, предусмотренные условиями договора (соглашения).</w:t>
      </w:r>
      <w:proofErr w:type="gramEnd"/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2.5.4. По муниципальным гарантиям </w:t>
      </w:r>
      <w:r w:rsidR="00650720" w:rsidRPr="008A3001">
        <w:rPr>
          <w:rFonts w:ascii="Times New Roman" w:hAnsi="Times New Roman" w:cs="Times New Roman"/>
          <w:sz w:val="28"/>
          <w:szCs w:val="28"/>
        </w:rPr>
        <w:t>Череповецкого</w:t>
      </w:r>
      <w:r w:rsidRPr="008A3001">
        <w:rPr>
          <w:rFonts w:ascii="Times New Roman" w:hAnsi="Times New Roman" w:cs="Times New Roman"/>
          <w:sz w:val="28"/>
          <w:szCs w:val="28"/>
        </w:rPr>
        <w:t xml:space="preserve"> муниципального округа (далее - гарантия):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регистрационный номер;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гарантии, на основании которого возникло долговое обязательство, его номер и дата;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основание для предоставления гарантии;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принципала;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наименование бенефициара;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объем обязательств по гарантии;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валюта обязательства по гарантии;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дата возникновения долгового обязательства (вступления гарантии в силу);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срок действия гарантии;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способ обеспечения исполнения обязатель</w:t>
      </w:r>
      <w:proofErr w:type="gramStart"/>
      <w:r w:rsidRPr="008A3001">
        <w:rPr>
          <w:sz w:val="28"/>
          <w:szCs w:val="28"/>
        </w:rPr>
        <w:t>ств пр</w:t>
      </w:r>
      <w:proofErr w:type="gramEnd"/>
      <w:r w:rsidRPr="008A3001">
        <w:rPr>
          <w:sz w:val="28"/>
          <w:szCs w:val="28"/>
        </w:rPr>
        <w:t>инципала по гарантии;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наличие или отсутствие права регрессного требования гаранта к принципалу либо уступки гаранту прав требования бенефициара к принципалу;</w:t>
      </w:r>
    </w:p>
    <w:p w:rsidR="00C27B06" w:rsidRPr="008A3001" w:rsidRDefault="00C27B06" w:rsidP="008A3001">
      <w:pPr>
        <w:ind w:firstLine="709"/>
        <w:jc w:val="both"/>
        <w:rPr>
          <w:sz w:val="28"/>
          <w:szCs w:val="28"/>
        </w:rPr>
      </w:pPr>
      <w:proofErr w:type="gramStart"/>
      <w:r w:rsidRPr="008A3001">
        <w:rPr>
          <w:sz w:val="28"/>
          <w:szCs w:val="28"/>
        </w:rPr>
        <w:t>сведения об изменении долговых обязательств с начала финансового года о полном или частичном исполнении, прекращении обязательств по гарантии, в том числе увеличении и уменьшении долгового обязательства по основному долгу, по обслуживанию (учитывая начисленные и уплаченные принципалом проценты, комиссии, маржу, неустойку (штрафы, пени) и иные платежи, предусмотренные условиям гарантии), а также суммы, исполненные гарантом (учитываются начисленные и уплаченные гарантом проценты, комиссии</w:t>
      </w:r>
      <w:proofErr w:type="gramEnd"/>
      <w:r w:rsidRPr="008A3001">
        <w:rPr>
          <w:sz w:val="28"/>
          <w:szCs w:val="28"/>
        </w:rPr>
        <w:t>, маржа, неустойки (штрафы, пени) и иные платежи, предусмотренные условиями гарантии);</w:t>
      </w:r>
    </w:p>
    <w:p w:rsidR="00644212" w:rsidRPr="008A3001" w:rsidRDefault="00C27B06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фактическая задолженность по долговому обязательству, в том числе по основному долгу и по обслуживанию, просроченная задолженность принципала и гаранта перед бенефициаром (включая задолженность по возврату основного долга и уплате процентов, комиссий, маржи, неустоек (штрафов, пеней) и иных платежей, предусмотренных условиями гарантии).</w:t>
      </w:r>
    </w:p>
    <w:p w:rsidR="00644212" w:rsidRPr="008A3001" w:rsidRDefault="004644D2" w:rsidP="008A30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 xml:space="preserve">2.6. </w:t>
      </w:r>
      <w:r w:rsidR="00644212" w:rsidRPr="008A3001">
        <w:rPr>
          <w:sz w:val="28"/>
          <w:szCs w:val="28"/>
        </w:rPr>
        <w:t>Обязательства, вытекающие из гарантии, включаются в состав муниципального долга округа в сумме фактически имеющихся у принципала обязательств, обеспеченных гарантией, но не более суммы гарантии.</w:t>
      </w:r>
    </w:p>
    <w:p w:rsidR="00C53A8B" w:rsidRPr="008A3001" w:rsidRDefault="004644D2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="00A048E1" w:rsidRPr="008A3001">
        <w:rPr>
          <w:rFonts w:ascii="Times New Roman" w:hAnsi="Times New Roman" w:cs="Times New Roman"/>
          <w:sz w:val="28"/>
          <w:szCs w:val="28"/>
        </w:rPr>
        <w:t>В случае если фактическая задолженность по обязательствам, обеспеченным гарантией, меньше объема обязательств по гарантии и срок предоставления денежных средств по указанному обязательству истек, в долговой книге объем фактической задолженности по гарантии в части основного долга уменьшается до фактической суммы задолженности по основному долгу.</w:t>
      </w:r>
      <w:proofErr w:type="gramEnd"/>
    </w:p>
    <w:p w:rsidR="00C53A8B" w:rsidRPr="008A3001" w:rsidRDefault="004644D2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2.8. </w:t>
      </w:r>
      <w:r w:rsidR="00A048E1" w:rsidRPr="008A3001">
        <w:rPr>
          <w:rFonts w:ascii="Times New Roman" w:hAnsi="Times New Roman" w:cs="Times New Roman"/>
          <w:sz w:val="28"/>
          <w:szCs w:val="28"/>
        </w:rPr>
        <w:t xml:space="preserve">Объем гарантированных обязательств в части уплаты процентов отражается в долговой книге без уменьшения объема обязательств, вытекающих из гарантии, до </w:t>
      </w:r>
      <w:r w:rsidR="00937780" w:rsidRPr="008A3001">
        <w:rPr>
          <w:rFonts w:ascii="Times New Roman" w:hAnsi="Times New Roman" w:cs="Times New Roman"/>
          <w:sz w:val="28"/>
          <w:szCs w:val="28"/>
        </w:rPr>
        <w:t>возврата в А</w:t>
      </w:r>
      <w:r w:rsidR="00A048E1" w:rsidRPr="008A3001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650720" w:rsidRPr="008A3001">
        <w:rPr>
          <w:rFonts w:ascii="Times New Roman" w:hAnsi="Times New Roman" w:cs="Times New Roman"/>
          <w:sz w:val="28"/>
          <w:szCs w:val="28"/>
        </w:rPr>
        <w:t>Череповецкого</w:t>
      </w:r>
      <w:r w:rsidR="00A048E1" w:rsidRPr="008A3001">
        <w:rPr>
          <w:rFonts w:ascii="Times New Roman" w:hAnsi="Times New Roman" w:cs="Times New Roman"/>
          <w:sz w:val="28"/>
          <w:szCs w:val="28"/>
        </w:rPr>
        <w:t xml:space="preserve"> </w:t>
      </w:r>
      <w:r w:rsidR="00A048E1" w:rsidRPr="008A3001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 Вологодской области бенефициаром муниципальной гарантии округа или списания с муниципального долга округа долгового обязательства по муниципальной гарантии округа.</w:t>
      </w:r>
    </w:p>
    <w:p w:rsidR="00C53A8B" w:rsidRPr="008A3001" w:rsidRDefault="004644D2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2.9. </w:t>
      </w:r>
      <w:r w:rsidR="00A048E1" w:rsidRPr="008A3001">
        <w:rPr>
          <w:rFonts w:ascii="Times New Roman" w:hAnsi="Times New Roman" w:cs="Times New Roman"/>
          <w:sz w:val="28"/>
          <w:szCs w:val="28"/>
        </w:rPr>
        <w:t xml:space="preserve">Объем гарантированных обязательств в части уплаты процентов может быть уменьшен в долговой книге в случае досрочного погашения принципалом основного долга и предоставления бенефициаром расчета процентных платежей до окончания срока действия кредитного договора. Объем гарантированных процентных платежей сокращается до фактического объема задолженности, представленного бенефициаром. В </w:t>
      </w:r>
      <w:proofErr w:type="gramStart"/>
      <w:r w:rsidR="00A048E1" w:rsidRPr="008A3001">
        <w:rPr>
          <w:rFonts w:ascii="Times New Roman" w:hAnsi="Times New Roman" w:cs="Times New Roman"/>
          <w:sz w:val="28"/>
          <w:szCs w:val="28"/>
        </w:rPr>
        <w:t>дальнейшем</w:t>
      </w:r>
      <w:proofErr w:type="gramEnd"/>
      <w:r w:rsidR="00A048E1" w:rsidRPr="008A3001">
        <w:rPr>
          <w:rFonts w:ascii="Times New Roman" w:hAnsi="Times New Roman" w:cs="Times New Roman"/>
          <w:sz w:val="28"/>
          <w:szCs w:val="28"/>
        </w:rPr>
        <w:t xml:space="preserve"> при предоставлении принципалом платежных документов о погашении процентных платежей, объем гарантированных обязательств по процентным платежам уменьшается на суммы, указанные в данных платежных документах.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Title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3. Порядок и сроки внесения информации в долговую книгу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>3.1. Информация о долговых обязательствах округа, за исключением обязательств по муниципальным гарантиям, вносится в долговую книгу ответственными лицами в срок, не превышающий пяти рабочих дней с момента возникновения соответствующего обязательства.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Информация о долговых обязательствах по муниципальным гарантиям вносится в долговую книгу в течение пяти рабочих дней с момента получения </w:t>
      </w:r>
      <w:r w:rsidR="007A00A7" w:rsidRPr="008A3001">
        <w:rPr>
          <w:rFonts w:ascii="Times New Roman" w:hAnsi="Times New Roman" w:cs="Times New Roman"/>
          <w:sz w:val="28"/>
          <w:szCs w:val="28"/>
        </w:rPr>
        <w:t>Финанс</w:t>
      </w:r>
      <w:r w:rsidRPr="008A3001">
        <w:rPr>
          <w:rFonts w:ascii="Times New Roman" w:hAnsi="Times New Roman" w:cs="Times New Roman"/>
          <w:sz w:val="28"/>
          <w:szCs w:val="28"/>
        </w:rPr>
        <w:t>овым управлением сведений о фактическом возникновении (увеличении</w:t>
      </w:r>
      <w:r w:rsidR="00644212" w:rsidRPr="008A3001">
        <w:rPr>
          <w:rFonts w:ascii="Times New Roman" w:hAnsi="Times New Roman" w:cs="Times New Roman"/>
          <w:sz w:val="28"/>
          <w:szCs w:val="28"/>
        </w:rPr>
        <w:t>)</w:t>
      </w:r>
      <w:r w:rsidRPr="008A3001">
        <w:rPr>
          <w:rFonts w:ascii="Times New Roman" w:hAnsi="Times New Roman" w:cs="Times New Roman"/>
          <w:sz w:val="28"/>
          <w:szCs w:val="28"/>
        </w:rPr>
        <w:t xml:space="preserve"> или прекращении (уменьшении) обязатель</w:t>
      </w:r>
      <w:proofErr w:type="gramStart"/>
      <w:r w:rsidRPr="008A3001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8A3001">
        <w:rPr>
          <w:rFonts w:ascii="Times New Roman" w:hAnsi="Times New Roman" w:cs="Times New Roman"/>
          <w:sz w:val="28"/>
          <w:szCs w:val="28"/>
        </w:rPr>
        <w:t>инципала, обеспеченных муниципальной гарантией.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"/>
      <w:bookmarkEnd w:id="2"/>
      <w:r w:rsidRPr="008A3001">
        <w:rPr>
          <w:rFonts w:ascii="Times New Roman" w:hAnsi="Times New Roman" w:cs="Times New Roman"/>
          <w:sz w:val="28"/>
          <w:szCs w:val="28"/>
        </w:rPr>
        <w:t>3.2. Основанием для внесения в долговую книгу сведений о долговых обязательствах</w:t>
      </w:r>
      <w:r w:rsidR="00D06396" w:rsidRPr="008A3001">
        <w:rPr>
          <w:rFonts w:ascii="Times New Roman" w:hAnsi="Times New Roman" w:cs="Times New Roman"/>
          <w:sz w:val="28"/>
          <w:szCs w:val="28"/>
        </w:rPr>
        <w:t xml:space="preserve"> </w:t>
      </w:r>
      <w:r w:rsidRPr="008A3001">
        <w:rPr>
          <w:rFonts w:ascii="Times New Roman" w:hAnsi="Times New Roman" w:cs="Times New Roman"/>
          <w:sz w:val="28"/>
          <w:szCs w:val="28"/>
        </w:rPr>
        <w:t>являются правовые акты, муниципальные контракты, соглашения о возникновении долгового обязательства и иные документы, подтверждающие возникновение долговых обязательств.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3.3. Информация об изменении условий долговых обязательств вносится в долговую книгу в срок, не превышающий двух рабочих дней со дня получения </w:t>
      </w:r>
      <w:r w:rsidR="007A00A7" w:rsidRPr="008A3001">
        <w:rPr>
          <w:rFonts w:ascii="Times New Roman" w:hAnsi="Times New Roman" w:cs="Times New Roman"/>
          <w:sz w:val="28"/>
          <w:szCs w:val="28"/>
        </w:rPr>
        <w:t>Финанс</w:t>
      </w:r>
      <w:r w:rsidRPr="008A3001">
        <w:rPr>
          <w:rFonts w:ascii="Times New Roman" w:hAnsi="Times New Roman" w:cs="Times New Roman"/>
          <w:sz w:val="28"/>
          <w:szCs w:val="28"/>
        </w:rPr>
        <w:t>овым управлением соответствующих документов, подтверждающих изменение условий указанных обязательств.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3.4. В долговой книге отражаются долговые обязательства бюджета округа, прошедшие регистрацию в соответствии с </w:t>
      </w:r>
      <w:hyperlink w:anchor="P138" w:tooltip="4. Порядок регистрации долговых обязательств бюджета округа">
        <w:r w:rsidRPr="008A3001">
          <w:rPr>
            <w:rFonts w:ascii="Times New Roman" w:hAnsi="Times New Roman" w:cs="Times New Roman"/>
            <w:sz w:val="28"/>
            <w:szCs w:val="28"/>
          </w:rPr>
          <w:t>разделом 4</w:t>
        </w:r>
      </w:hyperlink>
      <w:r w:rsidRPr="008A300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06396" w:rsidRPr="008A3001" w:rsidRDefault="00A048E1" w:rsidP="008A30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3.5. Источниками информации для учета в долговой книге операций, связанных с привлечением, погашением и обслуживанием муниципального долга бюджета округа, явля</w:t>
      </w:r>
      <w:r w:rsidR="00644212" w:rsidRPr="008A3001">
        <w:rPr>
          <w:sz w:val="28"/>
          <w:szCs w:val="28"/>
        </w:rPr>
        <w:t>ются копии платежных документов, представленные Финансовому управлению.</w:t>
      </w:r>
    </w:p>
    <w:p w:rsidR="00C53A8B" w:rsidRPr="008A3001" w:rsidRDefault="00A048E1" w:rsidP="008A30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 xml:space="preserve">В целях учета гарантии источниками информации для отражения в долговой книге являются копии платежных документов, предоставляемых бенефициаром или принципалом (с отметкой кредитной организации - бенефициара), или информация бенефициара об объеме обязательств </w:t>
      </w:r>
      <w:r w:rsidRPr="008A3001">
        <w:rPr>
          <w:sz w:val="28"/>
          <w:szCs w:val="28"/>
        </w:rPr>
        <w:lastRenderedPageBreak/>
        <w:t xml:space="preserve">принципала, обеспеченных гарантией, по состоянию на 1 число месяца, следующего </w:t>
      </w:r>
      <w:proofErr w:type="gramStart"/>
      <w:r w:rsidRPr="008A3001">
        <w:rPr>
          <w:sz w:val="28"/>
          <w:szCs w:val="28"/>
        </w:rPr>
        <w:t>за</w:t>
      </w:r>
      <w:proofErr w:type="gramEnd"/>
      <w:r w:rsidRPr="008A3001">
        <w:rPr>
          <w:sz w:val="28"/>
          <w:szCs w:val="28"/>
        </w:rPr>
        <w:t xml:space="preserve"> отчетным.</w:t>
      </w:r>
    </w:p>
    <w:p w:rsidR="00D06396" w:rsidRPr="008A3001" w:rsidRDefault="00B21A3C" w:rsidP="008A3001">
      <w:pPr>
        <w:ind w:firstLine="709"/>
        <w:jc w:val="both"/>
        <w:rPr>
          <w:sz w:val="28"/>
          <w:szCs w:val="28"/>
        </w:rPr>
      </w:pPr>
      <w:r w:rsidRPr="008A3001">
        <w:rPr>
          <w:sz w:val="28"/>
          <w:szCs w:val="28"/>
        </w:rPr>
        <w:t>3.6. Учет операций в до</w:t>
      </w:r>
      <w:r w:rsidR="00D06396" w:rsidRPr="008A3001">
        <w:rPr>
          <w:sz w:val="28"/>
          <w:szCs w:val="28"/>
        </w:rPr>
        <w:t xml:space="preserve">лговой книге производится посредством </w:t>
      </w:r>
      <w:r w:rsidRPr="008A3001">
        <w:rPr>
          <w:sz w:val="28"/>
          <w:szCs w:val="28"/>
        </w:rPr>
        <w:t>специального</w:t>
      </w:r>
      <w:r w:rsidR="00D06396" w:rsidRPr="008A3001">
        <w:rPr>
          <w:sz w:val="28"/>
          <w:szCs w:val="28"/>
        </w:rPr>
        <w:t xml:space="preserve"> программного обеспечения.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Title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138"/>
      <w:bookmarkEnd w:id="3"/>
      <w:r w:rsidRPr="00785BA5">
        <w:rPr>
          <w:rFonts w:ascii="Times New Roman" w:hAnsi="Times New Roman" w:cs="Times New Roman"/>
          <w:sz w:val="28"/>
          <w:szCs w:val="28"/>
        </w:rPr>
        <w:t xml:space="preserve">4. Порядок регистрации долговых обязательств 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 xml:space="preserve">4.1. Регистрация долгового обязательства осуществляется путем присвоения долговому обязательству регистрационного номера. </w:t>
      </w:r>
      <w:r w:rsidR="007A00A7" w:rsidRPr="00785BA5">
        <w:rPr>
          <w:rFonts w:ascii="Times New Roman" w:hAnsi="Times New Roman" w:cs="Times New Roman"/>
          <w:sz w:val="28"/>
          <w:szCs w:val="28"/>
        </w:rPr>
        <w:t>Финанс</w:t>
      </w:r>
      <w:r w:rsidRPr="00785BA5">
        <w:rPr>
          <w:rFonts w:ascii="Times New Roman" w:hAnsi="Times New Roman" w:cs="Times New Roman"/>
          <w:sz w:val="28"/>
          <w:szCs w:val="28"/>
        </w:rPr>
        <w:t xml:space="preserve">овое управление проставляет регистрационный номер на последнем листе документа, подтверждающего возникновение долгового обязательства, и </w:t>
      </w:r>
      <w:r w:rsidR="00937780" w:rsidRPr="00785BA5">
        <w:rPr>
          <w:rFonts w:ascii="Times New Roman" w:hAnsi="Times New Roman" w:cs="Times New Roman"/>
          <w:sz w:val="28"/>
          <w:szCs w:val="28"/>
        </w:rPr>
        <w:t xml:space="preserve">вносит соответствующие записи </w:t>
      </w:r>
      <w:r w:rsidRPr="00785BA5">
        <w:rPr>
          <w:rFonts w:ascii="Times New Roman" w:hAnsi="Times New Roman" w:cs="Times New Roman"/>
          <w:sz w:val="28"/>
          <w:szCs w:val="28"/>
        </w:rPr>
        <w:t>в долговую книгу.</w:t>
      </w:r>
    </w:p>
    <w:p w:rsidR="00C53A8B" w:rsidRPr="00785BA5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Регистрационный номер долгового обязательства содержит порядковый номер и дату регистрации по шаблону:</w:t>
      </w:r>
    </w:p>
    <w:p w:rsidR="00C53A8B" w:rsidRPr="00785BA5" w:rsidRDefault="00C53A8B" w:rsidP="004644D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97"/>
        <w:gridCol w:w="1026"/>
        <w:gridCol w:w="425"/>
        <w:gridCol w:w="992"/>
        <w:gridCol w:w="624"/>
      </w:tblGrid>
      <w:tr w:rsidR="00C53A8B" w:rsidRPr="00785BA5" w:rsidTr="008A3001"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A8B" w:rsidRPr="00785BA5" w:rsidRDefault="00C53A8B" w:rsidP="004644D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A048E1" w:rsidP="004644D2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A8B" w:rsidRPr="00785BA5" w:rsidRDefault="00C53A8B" w:rsidP="004644D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A048E1" w:rsidP="004644D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A8B" w:rsidRPr="00785BA5" w:rsidRDefault="00C53A8B" w:rsidP="004644D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 w:rsidP="004644D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A8B" w:rsidRPr="00785BA5" w:rsidTr="008A3001">
        <w:tblPrEx>
          <w:tblBorders>
            <w:insideH w:val="none" w:sz="0" w:space="0" w:color="auto"/>
          </w:tblBorders>
        </w:tblPrEx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A8B" w:rsidRPr="00785BA5" w:rsidRDefault="00A048E1" w:rsidP="004644D2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(Р)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 w:rsidP="004644D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A8B" w:rsidRPr="00785BA5" w:rsidRDefault="00A048E1" w:rsidP="004644D2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(ГГГГ)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 w:rsidP="004644D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A8B" w:rsidRPr="00785BA5" w:rsidRDefault="00A048E1" w:rsidP="004644D2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(ЧЧЧ)</w:t>
            </w:r>
          </w:p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 w:rsidP="004644D2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A8B" w:rsidRPr="00785BA5">
        <w:tblPrEx>
          <w:tblBorders>
            <w:insideH w:val="none" w:sz="0" w:space="0" w:color="auto"/>
          </w:tblBorders>
        </w:tblPrEx>
        <w:tc>
          <w:tcPr>
            <w:tcW w:w="40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A048E1" w:rsidP="004644D2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7A00A7" w:rsidRPr="00785B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7A00A7" w:rsidRPr="00785B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__________ 20__ г.</w:t>
            </w:r>
          </w:p>
        </w:tc>
      </w:tr>
    </w:tbl>
    <w:p w:rsidR="00C53A8B" w:rsidRPr="00785BA5" w:rsidRDefault="00C53A8B" w:rsidP="004644D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Порядковый номер - комбинация цифрового кода, идентифицирующая долговое обязательство в долговой книге и состоящая из восьми знаков: </w:t>
      </w:r>
      <w:proofErr w:type="gramStart"/>
      <w:r w:rsidRPr="008A30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A3001">
        <w:rPr>
          <w:rFonts w:ascii="Times New Roman" w:hAnsi="Times New Roman" w:cs="Times New Roman"/>
          <w:sz w:val="28"/>
          <w:szCs w:val="28"/>
        </w:rPr>
        <w:t>/ГГГГ/ЧЧЧ, где: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0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A3001">
        <w:rPr>
          <w:rFonts w:ascii="Times New Roman" w:hAnsi="Times New Roman" w:cs="Times New Roman"/>
          <w:sz w:val="28"/>
          <w:szCs w:val="28"/>
        </w:rPr>
        <w:t xml:space="preserve"> - раздел долговой книги;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>ГГГГ - год регистрации;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ЧЧЧ - номер долгового обязательства от 001 до 999 (нарастающим итогом в текущем </w:t>
      </w:r>
      <w:r w:rsidR="007A00A7" w:rsidRPr="008A3001">
        <w:rPr>
          <w:rFonts w:ascii="Times New Roman" w:hAnsi="Times New Roman" w:cs="Times New Roman"/>
          <w:sz w:val="28"/>
          <w:szCs w:val="28"/>
        </w:rPr>
        <w:t>финанс</w:t>
      </w:r>
      <w:r w:rsidRPr="008A3001">
        <w:rPr>
          <w:rFonts w:ascii="Times New Roman" w:hAnsi="Times New Roman" w:cs="Times New Roman"/>
          <w:sz w:val="28"/>
          <w:szCs w:val="28"/>
        </w:rPr>
        <w:t xml:space="preserve">овом году, по окончании </w:t>
      </w:r>
      <w:r w:rsidR="007A00A7" w:rsidRPr="008A3001">
        <w:rPr>
          <w:rFonts w:ascii="Times New Roman" w:hAnsi="Times New Roman" w:cs="Times New Roman"/>
          <w:sz w:val="28"/>
          <w:szCs w:val="28"/>
        </w:rPr>
        <w:t>финанс</w:t>
      </w:r>
      <w:r w:rsidRPr="008A3001">
        <w:rPr>
          <w:rFonts w:ascii="Times New Roman" w:hAnsi="Times New Roman" w:cs="Times New Roman"/>
          <w:sz w:val="28"/>
          <w:szCs w:val="28"/>
        </w:rPr>
        <w:t>ового года нумерация возобновляется).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4.2. Оригиналы документов, указанных в </w:t>
      </w:r>
      <w:hyperlink w:anchor="P132" w:tooltip="3.2. Основанием для внесения в долговую книгу сведений о долговых обязательствах, указанных в пункте 2.5 настоящего Порядка, являются правовые акты, муниципальные контракты, соглашения о возникновении долгового обязательства бюджета округа и иные документы, по">
        <w:r w:rsidRPr="008A3001">
          <w:rPr>
            <w:rFonts w:ascii="Times New Roman" w:hAnsi="Times New Roman" w:cs="Times New Roman"/>
            <w:sz w:val="28"/>
            <w:szCs w:val="28"/>
          </w:rPr>
          <w:t>пункте 3.2</w:t>
        </w:r>
      </w:hyperlink>
      <w:r w:rsidRPr="008A3001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в </w:t>
      </w:r>
      <w:r w:rsidR="007A00A7" w:rsidRPr="008A3001">
        <w:rPr>
          <w:rFonts w:ascii="Times New Roman" w:hAnsi="Times New Roman" w:cs="Times New Roman"/>
          <w:sz w:val="28"/>
          <w:szCs w:val="28"/>
        </w:rPr>
        <w:t>Финанс</w:t>
      </w:r>
      <w:r w:rsidRPr="008A3001">
        <w:rPr>
          <w:rFonts w:ascii="Times New Roman" w:hAnsi="Times New Roman" w:cs="Times New Roman"/>
          <w:sz w:val="28"/>
          <w:szCs w:val="28"/>
        </w:rPr>
        <w:t>овое управление для регистрации долгового обязательства в срок, не превышающий трех рабочих дней с даты возникновения соответствующего обязательства.</w:t>
      </w:r>
    </w:p>
    <w:p w:rsidR="00C53A8B" w:rsidRPr="00785BA5" w:rsidRDefault="00C53A8B" w:rsidP="004644D2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Title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5. Порядок формирования долговой книги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5.1. Долговая книга формируется в виде электронных таблиц на первое число каждого месяца текущего </w:t>
      </w:r>
      <w:r w:rsidR="007A00A7" w:rsidRPr="008A3001">
        <w:rPr>
          <w:rFonts w:ascii="Times New Roman" w:hAnsi="Times New Roman" w:cs="Times New Roman"/>
          <w:sz w:val="28"/>
          <w:szCs w:val="28"/>
        </w:rPr>
        <w:t>финанс</w:t>
      </w:r>
      <w:r w:rsidRPr="008A3001">
        <w:rPr>
          <w:rFonts w:ascii="Times New Roman" w:hAnsi="Times New Roman" w:cs="Times New Roman"/>
          <w:sz w:val="28"/>
          <w:szCs w:val="28"/>
        </w:rPr>
        <w:t>ового года по всем долговым обязательствам, не исполненным на дату ее формирования. Разделы, не содержащие зарегистрированных долговых обязательств на отчетную дату, не формируются.</w:t>
      </w:r>
    </w:p>
    <w:p w:rsidR="00C53A8B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Ежемесячно по состоянию на первое число месяца, следующего за </w:t>
      </w:r>
      <w:proofErr w:type="gramStart"/>
      <w:r w:rsidRPr="008A3001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B21A3C" w:rsidRPr="008A3001">
        <w:rPr>
          <w:rFonts w:ascii="Times New Roman" w:hAnsi="Times New Roman" w:cs="Times New Roman"/>
          <w:sz w:val="28"/>
          <w:szCs w:val="28"/>
        </w:rPr>
        <w:t>,</w:t>
      </w:r>
      <w:r w:rsidRPr="008A3001">
        <w:rPr>
          <w:rFonts w:ascii="Times New Roman" w:hAnsi="Times New Roman" w:cs="Times New Roman"/>
          <w:sz w:val="28"/>
          <w:szCs w:val="28"/>
        </w:rPr>
        <w:t xml:space="preserve"> долговая книга выводится на бумажный носитель</w:t>
      </w:r>
      <w:r w:rsidR="00B21A3C" w:rsidRPr="008A3001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189" w:tooltip="МУНИЦИПАЛЬНАЯ ДОЛГОВАЯ КНИГА">
        <w:r w:rsidR="00B21A3C" w:rsidRPr="008A3001">
          <w:rPr>
            <w:rFonts w:ascii="Times New Roman" w:hAnsi="Times New Roman" w:cs="Times New Roman"/>
            <w:sz w:val="28"/>
            <w:szCs w:val="28"/>
          </w:rPr>
          <w:t>приложению № 1</w:t>
        </w:r>
      </w:hyperlink>
      <w:r w:rsidR="00B21A3C" w:rsidRPr="008A3001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8A3001">
        <w:rPr>
          <w:rFonts w:ascii="Times New Roman" w:hAnsi="Times New Roman" w:cs="Times New Roman"/>
          <w:sz w:val="28"/>
          <w:szCs w:val="28"/>
        </w:rPr>
        <w:t>.</w:t>
      </w:r>
    </w:p>
    <w:p w:rsidR="00985F65" w:rsidRPr="008A3001" w:rsidRDefault="00985F65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lastRenderedPageBreak/>
        <w:t xml:space="preserve">5.2. Долговая </w:t>
      </w:r>
      <w:hyperlink w:anchor="P189" w:tooltip="МУНИЦИПАЛЬНАЯ ДОЛГОВАЯ КНИГА">
        <w:r w:rsidRPr="008A3001">
          <w:rPr>
            <w:rFonts w:ascii="Times New Roman" w:hAnsi="Times New Roman" w:cs="Times New Roman"/>
            <w:sz w:val="28"/>
            <w:szCs w:val="28"/>
          </w:rPr>
          <w:t>книга</w:t>
        </w:r>
      </w:hyperlink>
      <w:r w:rsidRPr="008A3001">
        <w:rPr>
          <w:rFonts w:ascii="Times New Roman" w:hAnsi="Times New Roman" w:cs="Times New Roman"/>
          <w:sz w:val="28"/>
          <w:szCs w:val="28"/>
        </w:rPr>
        <w:t>, сформированная на бумажном носителе, подл</w:t>
      </w:r>
      <w:r w:rsidR="00B21A3C" w:rsidRPr="008A3001">
        <w:rPr>
          <w:rFonts w:ascii="Times New Roman" w:hAnsi="Times New Roman" w:cs="Times New Roman"/>
          <w:sz w:val="28"/>
          <w:szCs w:val="28"/>
        </w:rPr>
        <w:t>ежит подписанию руководителем Финансового управления и</w:t>
      </w:r>
      <w:r w:rsidRPr="008A3001">
        <w:rPr>
          <w:rFonts w:ascii="Times New Roman" w:hAnsi="Times New Roman" w:cs="Times New Roman"/>
          <w:sz w:val="28"/>
          <w:szCs w:val="28"/>
        </w:rPr>
        <w:t xml:space="preserve"> начальником отдела </w:t>
      </w:r>
      <w:r w:rsidR="00B21A3C" w:rsidRPr="008A3001">
        <w:rPr>
          <w:rFonts w:ascii="Times New Roman" w:hAnsi="Times New Roman" w:cs="Times New Roman"/>
          <w:sz w:val="28"/>
          <w:szCs w:val="28"/>
        </w:rPr>
        <w:t>доходов</w:t>
      </w:r>
      <w:r w:rsidRPr="008A3001">
        <w:rPr>
          <w:rFonts w:ascii="Times New Roman" w:hAnsi="Times New Roman" w:cs="Times New Roman"/>
          <w:sz w:val="28"/>
          <w:szCs w:val="28"/>
        </w:rPr>
        <w:t xml:space="preserve"> и</w:t>
      </w:r>
      <w:r w:rsidR="00B21A3C" w:rsidRPr="008A3001">
        <w:rPr>
          <w:rFonts w:ascii="Times New Roman" w:hAnsi="Times New Roman" w:cs="Times New Roman"/>
          <w:sz w:val="28"/>
          <w:szCs w:val="28"/>
        </w:rPr>
        <w:t xml:space="preserve"> консолидированной</w:t>
      </w:r>
      <w:r w:rsidRPr="008A3001">
        <w:rPr>
          <w:rFonts w:ascii="Times New Roman" w:hAnsi="Times New Roman" w:cs="Times New Roman"/>
          <w:sz w:val="28"/>
          <w:szCs w:val="28"/>
        </w:rPr>
        <w:t xml:space="preserve"> отчетности </w:t>
      </w:r>
      <w:r w:rsidR="007A00A7" w:rsidRPr="008A3001">
        <w:rPr>
          <w:rFonts w:ascii="Times New Roman" w:hAnsi="Times New Roman" w:cs="Times New Roman"/>
          <w:sz w:val="28"/>
          <w:szCs w:val="28"/>
        </w:rPr>
        <w:t>Финанс</w:t>
      </w:r>
      <w:r w:rsidRPr="008A3001">
        <w:rPr>
          <w:rFonts w:ascii="Times New Roman" w:hAnsi="Times New Roman" w:cs="Times New Roman"/>
          <w:sz w:val="28"/>
          <w:szCs w:val="28"/>
        </w:rPr>
        <w:t>ового управления</w:t>
      </w:r>
      <w:r w:rsidR="00220E65" w:rsidRPr="008A3001">
        <w:rPr>
          <w:rFonts w:ascii="Times New Roman" w:hAnsi="Times New Roman" w:cs="Times New Roman"/>
          <w:sz w:val="28"/>
          <w:szCs w:val="28"/>
        </w:rPr>
        <w:t xml:space="preserve"> или лицами, исполняющими их обязанности</w:t>
      </w:r>
      <w:r w:rsidRPr="008A3001">
        <w:rPr>
          <w:rFonts w:ascii="Times New Roman" w:hAnsi="Times New Roman" w:cs="Times New Roman"/>
          <w:sz w:val="28"/>
          <w:szCs w:val="28"/>
        </w:rPr>
        <w:t>.</w:t>
      </w:r>
    </w:p>
    <w:p w:rsidR="00D756D6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>5.</w:t>
      </w:r>
      <w:r w:rsidR="00147A0E" w:rsidRPr="008A3001">
        <w:rPr>
          <w:rFonts w:ascii="Times New Roman" w:hAnsi="Times New Roman" w:cs="Times New Roman"/>
          <w:sz w:val="28"/>
          <w:szCs w:val="28"/>
        </w:rPr>
        <w:t>3</w:t>
      </w:r>
      <w:r w:rsidRPr="008A3001">
        <w:rPr>
          <w:rFonts w:ascii="Times New Roman" w:hAnsi="Times New Roman" w:cs="Times New Roman"/>
          <w:sz w:val="28"/>
          <w:szCs w:val="28"/>
        </w:rPr>
        <w:t xml:space="preserve">. </w:t>
      </w:r>
      <w:r w:rsidR="00220E65" w:rsidRPr="008A3001">
        <w:rPr>
          <w:rFonts w:ascii="Times New Roman" w:hAnsi="Times New Roman" w:cs="Times New Roman"/>
          <w:sz w:val="28"/>
          <w:szCs w:val="28"/>
        </w:rPr>
        <w:t>Информация из д</w:t>
      </w:r>
      <w:r w:rsidR="00D756D6" w:rsidRPr="008A3001">
        <w:rPr>
          <w:rFonts w:ascii="Times New Roman" w:hAnsi="Times New Roman" w:cs="Times New Roman"/>
          <w:sz w:val="28"/>
          <w:szCs w:val="28"/>
        </w:rPr>
        <w:t xml:space="preserve">олговой книги </w:t>
      </w:r>
      <w:r w:rsidR="00220E65" w:rsidRPr="008A3001"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="00220E65" w:rsidRPr="008A3001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предоставляется в Министерство финансов</w:t>
      </w:r>
      <w:r w:rsidR="00D756D6" w:rsidRPr="008A3001">
        <w:rPr>
          <w:rFonts w:ascii="Times New Roman" w:hAnsi="Times New Roman" w:cs="Times New Roman"/>
          <w:sz w:val="28"/>
          <w:szCs w:val="28"/>
        </w:rPr>
        <w:t xml:space="preserve"> Вологодской области в порядке</w:t>
      </w:r>
      <w:r w:rsidR="00220E65" w:rsidRPr="008A3001">
        <w:rPr>
          <w:rFonts w:ascii="Times New Roman" w:hAnsi="Times New Roman" w:cs="Times New Roman"/>
          <w:sz w:val="28"/>
          <w:szCs w:val="28"/>
        </w:rPr>
        <w:t xml:space="preserve"> и сроки</w:t>
      </w:r>
      <w:r w:rsidR="00D756D6" w:rsidRPr="008A3001">
        <w:rPr>
          <w:rFonts w:ascii="Times New Roman" w:hAnsi="Times New Roman" w:cs="Times New Roman"/>
          <w:sz w:val="28"/>
          <w:szCs w:val="28"/>
        </w:rPr>
        <w:t>, установленн</w:t>
      </w:r>
      <w:r w:rsidR="00220E65" w:rsidRPr="008A3001">
        <w:rPr>
          <w:rFonts w:ascii="Times New Roman" w:hAnsi="Times New Roman" w:cs="Times New Roman"/>
          <w:sz w:val="28"/>
          <w:szCs w:val="28"/>
        </w:rPr>
        <w:t>ые</w:t>
      </w:r>
      <w:r w:rsidR="00D756D6" w:rsidRPr="008A3001">
        <w:rPr>
          <w:rFonts w:ascii="Times New Roman" w:hAnsi="Times New Roman" w:cs="Times New Roman"/>
          <w:sz w:val="28"/>
          <w:szCs w:val="28"/>
        </w:rPr>
        <w:t xml:space="preserve"> </w:t>
      </w:r>
      <w:r w:rsidR="00220E65" w:rsidRPr="008A3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Министерством финансов </w:t>
      </w:r>
      <w:r w:rsidR="00015068" w:rsidRPr="008A3001">
        <w:rPr>
          <w:rFonts w:ascii="Times New Roman" w:hAnsi="Times New Roman" w:cs="Times New Roman"/>
          <w:sz w:val="28"/>
          <w:szCs w:val="28"/>
        </w:rPr>
        <w:t xml:space="preserve">Вологодской </w:t>
      </w:r>
      <w:bookmarkStart w:id="4" w:name="_GoBack"/>
      <w:bookmarkEnd w:id="4"/>
      <w:r w:rsidR="00220E65" w:rsidRPr="008A3001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области.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>5.</w:t>
      </w:r>
      <w:r w:rsidR="00147A0E" w:rsidRPr="008A3001">
        <w:rPr>
          <w:rFonts w:ascii="Times New Roman" w:hAnsi="Times New Roman" w:cs="Times New Roman"/>
          <w:sz w:val="28"/>
          <w:szCs w:val="28"/>
        </w:rPr>
        <w:t>4</w:t>
      </w:r>
      <w:r w:rsidRPr="008A3001">
        <w:rPr>
          <w:rFonts w:ascii="Times New Roman" w:hAnsi="Times New Roman" w:cs="Times New Roman"/>
          <w:sz w:val="28"/>
          <w:szCs w:val="28"/>
        </w:rPr>
        <w:t xml:space="preserve">. Информация из муниципальной долговой книги ежемесячно сверяется с бухгалтерской отчетностью, представляемой в </w:t>
      </w:r>
      <w:r w:rsidR="007A00A7" w:rsidRPr="008A3001">
        <w:rPr>
          <w:rFonts w:ascii="Times New Roman" w:hAnsi="Times New Roman" w:cs="Times New Roman"/>
          <w:sz w:val="28"/>
          <w:szCs w:val="28"/>
        </w:rPr>
        <w:t>Министерство финанс</w:t>
      </w:r>
      <w:r w:rsidRPr="008A3001">
        <w:rPr>
          <w:rFonts w:ascii="Times New Roman" w:hAnsi="Times New Roman" w:cs="Times New Roman"/>
          <w:sz w:val="28"/>
          <w:szCs w:val="28"/>
        </w:rPr>
        <w:t xml:space="preserve">ов Вологодской области. Ответственность за достоверность данных о долговых обязательствах </w:t>
      </w:r>
      <w:r w:rsidR="00650720" w:rsidRPr="008A3001">
        <w:rPr>
          <w:rFonts w:ascii="Times New Roman" w:hAnsi="Times New Roman" w:cs="Times New Roman"/>
          <w:sz w:val="28"/>
          <w:szCs w:val="28"/>
        </w:rPr>
        <w:t>Череповецкого</w:t>
      </w:r>
      <w:r w:rsidRPr="008A3001">
        <w:rPr>
          <w:rFonts w:ascii="Times New Roman" w:hAnsi="Times New Roman" w:cs="Times New Roman"/>
          <w:sz w:val="28"/>
          <w:szCs w:val="28"/>
        </w:rPr>
        <w:t xml:space="preserve"> муниципального округа, переданных в </w:t>
      </w:r>
      <w:r w:rsidR="007A00A7" w:rsidRPr="008A3001">
        <w:rPr>
          <w:rFonts w:ascii="Times New Roman" w:hAnsi="Times New Roman" w:cs="Times New Roman"/>
          <w:sz w:val="28"/>
          <w:szCs w:val="28"/>
        </w:rPr>
        <w:t>Министерство финансов</w:t>
      </w:r>
      <w:r w:rsidRPr="008A3001">
        <w:rPr>
          <w:rFonts w:ascii="Times New Roman" w:hAnsi="Times New Roman" w:cs="Times New Roman"/>
          <w:sz w:val="28"/>
          <w:szCs w:val="28"/>
        </w:rPr>
        <w:t xml:space="preserve"> Вологодской области, несет </w:t>
      </w:r>
      <w:r w:rsidR="007A00A7" w:rsidRPr="008A3001">
        <w:rPr>
          <w:rFonts w:ascii="Times New Roman" w:hAnsi="Times New Roman" w:cs="Times New Roman"/>
          <w:sz w:val="28"/>
          <w:szCs w:val="28"/>
        </w:rPr>
        <w:t>Финанс</w:t>
      </w:r>
      <w:r w:rsidRPr="008A3001">
        <w:rPr>
          <w:rFonts w:ascii="Times New Roman" w:hAnsi="Times New Roman" w:cs="Times New Roman"/>
          <w:sz w:val="28"/>
          <w:szCs w:val="28"/>
        </w:rPr>
        <w:t>овое управление.</w:t>
      </w:r>
    </w:p>
    <w:p w:rsidR="00220E65" w:rsidRPr="008A3001" w:rsidRDefault="00220E65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>5.</w:t>
      </w:r>
      <w:r w:rsidR="00147A0E" w:rsidRPr="008A3001">
        <w:rPr>
          <w:rFonts w:ascii="Times New Roman" w:hAnsi="Times New Roman" w:cs="Times New Roman"/>
          <w:sz w:val="28"/>
          <w:szCs w:val="28"/>
        </w:rPr>
        <w:t>5</w:t>
      </w:r>
      <w:r w:rsidRPr="008A3001">
        <w:rPr>
          <w:rFonts w:ascii="Times New Roman" w:hAnsi="Times New Roman" w:cs="Times New Roman"/>
          <w:sz w:val="28"/>
          <w:szCs w:val="28"/>
        </w:rPr>
        <w:t xml:space="preserve">. По окончании текущего финансового года долговая книга на бумажном носителе </w:t>
      </w:r>
      <w:proofErr w:type="gramStart"/>
      <w:r w:rsidRPr="008A3001">
        <w:rPr>
          <w:rFonts w:ascii="Times New Roman" w:hAnsi="Times New Roman" w:cs="Times New Roman"/>
          <w:sz w:val="28"/>
          <w:szCs w:val="28"/>
        </w:rPr>
        <w:t>брошюруется и скрепляется</w:t>
      </w:r>
      <w:proofErr w:type="gramEnd"/>
      <w:r w:rsidRPr="008A3001">
        <w:rPr>
          <w:rFonts w:ascii="Times New Roman" w:hAnsi="Times New Roman" w:cs="Times New Roman"/>
          <w:sz w:val="28"/>
          <w:szCs w:val="28"/>
        </w:rPr>
        <w:t xml:space="preserve"> печатью Финансового управления.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Title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6. Порядок предоставления информации</w:t>
      </w:r>
    </w:p>
    <w:p w:rsidR="00C53A8B" w:rsidRPr="00785BA5" w:rsidRDefault="00A048E1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о состоянии муниципального долга округа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8A3001" w:rsidRDefault="00A048E1" w:rsidP="008A30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174"/>
      <w:bookmarkEnd w:id="5"/>
      <w:r w:rsidRPr="008A3001">
        <w:rPr>
          <w:sz w:val="28"/>
          <w:szCs w:val="28"/>
        </w:rPr>
        <w:t xml:space="preserve">6.1. Информация, содержащаяся в долговой книге, </w:t>
      </w:r>
      <w:r w:rsidR="00147A0E" w:rsidRPr="008A3001">
        <w:rPr>
          <w:sz w:val="28"/>
          <w:szCs w:val="28"/>
        </w:rPr>
        <w:t>может представля</w:t>
      </w:r>
      <w:r w:rsidRPr="008A3001">
        <w:rPr>
          <w:sz w:val="28"/>
          <w:szCs w:val="28"/>
        </w:rPr>
        <w:t>т</w:t>
      </w:r>
      <w:r w:rsidR="00147A0E" w:rsidRPr="008A3001">
        <w:rPr>
          <w:sz w:val="28"/>
          <w:szCs w:val="28"/>
        </w:rPr>
        <w:t>ь</w:t>
      </w:r>
      <w:r w:rsidRPr="008A3001">
        <w:rPr>
          <w:sz w:val="28"/>
          <w:szCs w:val="28"/>
        </w:rPr>
        <w:t xml:space="preserve">ся государственным органам исполнительной власти, органам местного самоуправления, </w:t>
      </w:r>
      <w:r w:rsidR="00147A0E" w:rsidRPr="008A3001">
        <w:rPr>
          <w:sz w:val="28"/>
          <w:szCs w:val="28"/>
        </w:rPr>
        <w:t>контрольным органам</w:t>
      </w:r>
      <w:r w:rsidR="008A504D" w:rsidRPr="008A3001">
        <w:rPr>
          <w:sz w:val="28"/>
          <w:szCs w:val="28"/>
        </w:rPr>
        <w:t xml:space="preserve">, иным органам в случаях, предусмотренных законодательством, </w:t>
      </w:r>
      <w:r w:rsidRPr="008A3001">
        <w:rPr>
          <w:sz w:val="28"/>
          <w:szCs w:val="28"/>
        </w:rPr>
        <w:t>по соответствующим запросам.</w:t>
      </w:r>
    </w:p>
    <w:p w:rsidR="00C53A8B" w:rsidRPr="008A3001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6.2. Информация, предоставляемая в соответствии с </w:t>
      </w:r>
      <w:hyperlink w:anchor="P174" w:tooltip="6.1. Информация, содержащаяся в долговой книге, представляется государственным органам исполнительной власти, органам местного самоуправления, а также участникам долговых взаимоотношений в рамках положений действующего законодательства, соглашений либо по соот">
        <w:r w:rsidRPr="008A3001">
          <w:rPr>
            <w:rFonts w:ascii="Times New Roman" w:hAnsi="Times New Roman" w:cs="Times New Roman"/>
            <w:sz w:val="28"/>
            <w:szCs w:val="28"/>
          </w:rPr>
          <w:t>пунктом 6.1</w:t>
        </w:r>
      </w:hyperlink>
      <w:r w:rsidRPr="008A3001">
        <w:rPr>
          <w:rFonts w:ascii="Times New Roman" w:hAnsi="Times New Roman" w:cs="Times New Roman"/>
          <w:sz w:val="28"/>
          <w:szCs w:val="28"/>
        </w:rPr>
        <w:t xml:space="preserve"> настоящего Порядка, формируется в виде </w:t>
      </w:r>
      <w:hyperlink w:anchor="P860" w:tooltip="ВЫПИСКА">
        <w:r w:rsidRPr="008A3001">
          <w:rPr>
            <w:rFonts w:ascii="Times New Roman" w:hAnsi="Times New Roman" w:cs="Times New Roman"/>
            <w:sz w:val="28"/>
            <w:szCs w:val="28"/>
          </w:rPr>
          <w:t>выписки</w:t>
        </w:r>
      </w:hyperlink>
      <w:r w:rsidRPr="008A3001">
        <w:rPr>
          <w:rFonts w:ascii="Times New Roman" w:hAnsi="Times New Roman" w:cs="Times New Roman"/>
          <w:sz w:val="28"/>
          <w:szCs w:val="28"/>
        </w:rPr>
        <w:t xml:space="preserve"> из долговой книги на отчетную да</w:t>
      </w:r>
      <w:r w:rsidR="00985F65">
        <w:rPr>
          <w:rFonts w:ascii="Times New Roman" w:hAnsi="Times New Roman" w:cs="Times New Roman"/>
          <w:sz w:val="28"/>
          <w:szCs w:val="28"/>
        </w:rPr>
        <w:t>ту по форме согласно приложению</w:t>
      </w:r>
      <w:r w:rsidRPr="008A3001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:rsidR="00C53A8B" w:rsidRPr="00785BA5" w:rsidRDefault="00A048E1" w:rsidP="008A30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01">
        <w:rPr>
          <w:rFonts w:ascii="Times New Roman" w:hAnsi="Times New Roman" w:cs="Times New Roman"/>
          <w:sz w:val="28"/>
          <w:szCs w:val="28"/>
        </w:rPr>
        <w:t xml:space="preserve">6.3. Информация о структуре и объеме муниципального долга бюджета округа в разрезе видов долговых обязательств бюджета округа </w:t>
      </w:r>
      <w:proofErr w:type="gramStart"/>
      <w:r w:rsidRPr="008A3001">
        <w:rPr>
          <w:rFonts w:ascii="Times New Roman" w:hAnsi="Times New Roman" w:cs="Times New Roman"/>
          <w:sz w:val="28"/>
          <w:szCs w:val="28"/>
        </w:rPr>
        <w:t>является публичной и подлежит</w:t>
      </w:r>
      <w:proofErr w:type="gramEnd"/>
      <w:r w:rsidRPr="008A3001">
        <w:rPr>
          <w:rFonts w:ascii="Times New Roman" w:hAnsi="Times New Roman" w:cs="Times New Roman"/>
          <w:sz w:val="28"/>
          <w:szCs w:val="28"/>
        </w:rPr>
        <w:t xml:space="preserve"> опуб</w:t>
      </w:r>
      <w:r w:rsidR="00147A0E" w:rsidRPr="008A3001">
        <w:rPr>
          <w:rFonts w:ascii="Times New Roman" w:hAnsi="Times New Roman" w:cs="Times New Roman"/>
          <w:sz w:val="28"/>
          <w:szCs w:val="28"/>
        </w:rPr>
        <w:t xml:space="preserve">ликованию на официально сайте </w:t>
      </w:r>
      <w:r w:rsidR="00650720" w:rsidRPr="008A3001">
        <w:rPr>
          <w:rFonts w:ascii="Times New Roman" w:hAnsi="Times New Roman" w:cs="Times New Roman"/>
          <w:sz w:val="28"/>
          <w:szCs w:val="28"/>
        </w:rPr>
        <w:t>Череповецкого</w:t>
      </w:r>
      <w:r w:rsidRPr="008A300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85BA5">
        <w:rPr>
          <w:rFonts w:ascii="Times New Roman" w:hAnsi="Times New Roman" w:cs="Times New Roman"/>
          <w:sz w:val="28"/>
          <w:szCs w:val="28"/>
        </w:rPr>
        <w:t xml:space="preserve"> округа в информационно-телекоммуникационной сети </w:t>
      </w:r>
      <w:r w:rsidR="00983B16" w:rsidRPr="00785BA5">
        <w:rPr>
          <w:rFonts w:ascii="Times New Roman" w:hAnsi="Times New Roman" w:cs="Times New Roman"/>
          <w:sz w:val="28"/>
          <w:szCs w:val="28"/>
        </w:rPr>
        <w:t>«</w:t>
      </w:r>
      <w:r w:rsidRPr="00785BA5">
        <w:rPr>
          <w:rFonts w:ascii="Times New Roman" w:hAnsi="Times New Roman" w:cs="Times New Roman"/>
          <w:sz w:val="28"/>
          <w:szCs w:val="28"/>
        </w:rPr>
        <w:t>Интернет</w:t>
      </w:r>
      <w:r w:rsidR="007A00A7" w:rsidRPr="00785BA5">
        <w:rPr>
          <w:rFonts w:ascii="Times New Roman" w:hAnsi="Times New Roman" w:cs="Times New Roman"/>
          <w:sz w:val="28"/>
          <w:szCs w:val="28"/>
        </w:rPr>
        <w:t>»</w:t>
      </w:r>
      <w:r w:rsidRPr="00785BA5">
        <w:rPr>
          <w:rFonts w:ascii="Times New Roman" w:hAnsi="Times New Roman" w:cs="Times New Roman"/>
          <w:sz w:val="28"/>
          <w:szCs w:val="28"/>
        </w:rPr>
        <w:t>.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Title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7. Порядок хранения долговой книги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 xml:space="preserve">7.1. Долговая книга на бумажном носителе постоянно хранится в </w:t>
      </w:r>
      <w:r w:rsidR="007A00A7" w:rsidRPr="00785BA5">
        <w:rPr>
          <w:rFonts w:ascii="Times New Roman" w:hAnsi="Times New Roman" w:cs="Times New Roman"/>
          <w:sz w:val="28"/>
          <w:szCs w:val="28"/>
        </w:rPr>
        <w:t>Финанс</w:t>
      </w:r>
      <w:r w:rsidRPr="00785BA5">
        <w:rPr>
          <w:rFonts w:ascii="Times New Roman" w:hAnsi="Times New Roman" w:cs="Times New Roman"/>
          <w:sz w:val="28"/>
          <w:szCs w:val="28"/>
        </w:rPr>
        <w:t>овом управлении.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6A4B" w:rsidRDefault="00276A4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6A4B" w:rsidRDefault="00276A4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6A4B" w:rsidRDefault="00276A4B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985F65" w:rsidP="008A3001">
      <w:pPr>
        <w:pStyle w:val="ConsPlusNormal0"/>
        <w:ind w:firstLine="680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048E1" w:rsidRPr="00785BA5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53A8B" w:rsidRPr="00785BA5" w:rsidRDefault="00A048E1" w:rsidP="008A3001">
      <w:pPr>
        <w:pStyle w:val="ConsPlusNormal0"/>
        <w:ind w:firstLine="6804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к Порядку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657426" w:rsidRDefault="00657426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89"/>
      <w:bookmarkEnd w:id="6"/>
    </w:p>
    <w:p w:rsidR="00657426" w:rsidRDefault="00657426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МУНИЦИПАЛЬНАЯ ДОЛГОВАЯ КНИГА</w:t>
      </w:r>
    </w:p>
    <w:p w:rsidR="00C53A8B" w:rsidRPr="00785BA5" w:rsidRDefault="0065072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Череповецкого</w:t>
      </w:r>
      <w:r w:rsidR="00A048E1" w:rsidRPr="00785BA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C53A8B" w:rsidRPr="00785BA5" w:rsidRDefault="00A048E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по состоянию на __________ 20__ года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147A0E" w:rsidRPr="00785BA5" w:rsidRDefault="00147A0E" w:rsidP="00147A0E">
      <w:pPr>
        <w:pStyle w:val="1"/>
        <w:rPr>
          <w:rFonts w:ascii="Times New Roman" w:hAnsi="Times New Roman" w:cs="Times New Roman"/>
          <w:color w:val="auto"/>
        </w:rPr>
      </w:pPr>
      <w:r w:rsidRPr="00785BA5">
        <w:rPr>
          <w:rFonts w:ascii="Times New Roman" w:hAnsi="Times New Roman" w:cs="Times New Roman"/>
          <w:color w:val="auto"/>
        </w:rPr>
        <w:t>Раздел I. Муниципальные ценные бумаги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</w:rPr>
        <w:sectPr w:rsidR="00C53A8B" w:rsidRPr="00785BA5" w:rsidSect="008A3001">
          <w:headerReference w:type="default" r:id="rId10"/>
          <w:headerReference w:type="first" r:id="rId11"/>
          <w:pgSz w:w="11906" w:h="16838"/>
          <w:pgMar w:top="1134" w:right="851" w:bottom="1134" w:left="1701" w:header="0" w:footer="0" w:gutter="0"/>
          <w:pgNumType w:start="2"/>
          <w:cols w:space="720"/>
          <w:titlePg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4"/>
        <w:gridCol w:w="1393"/>
        <w:gridCol w:w="1383"/>
        <w:gridCol w:w="871"/>
        <w:gridCol w:w="609"/>
        <w:gridCol w:w="1004"/>
        <w:gridCol w:w="644"/>
        <w:gridCol w:w="381"/>
        <w:gridCol w:w="316"/>
        <w:gridCol w:w="278"/>
        <w:gridCol w:w="252"/>
        <w:gridCol w:w="1249"/>
        <w:gridCol w:w="1083"/>
        <w:gridCol w:w="1305"/>
        <w:gridCol w:w="954"/>
        <w:gridCol w:w="1315"/>
        <w:gridCol w:w="1266"/>
        <w:gridCol w:w="1171"/>
      </w:tblGrid>
      <w:tr w:rsidR="008A3001" w:rsidRPr="00785BA5" w:rsidTr="00E46D29">
        <w:tc>
          <w:tcPr>
            <w:tcW w:w="612" w:type="dxa"/>
          </w:tcPr>
          <w:p w:rsidR="00E46D29" w:rsidRPr="00785BA5" w:rsidRDefault="008A3001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E46D29" w:rsidRPr="00785BA5" w:rsidRDefault="00E46D29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85BA5">
              <w:rPr>
                <w:rFonts w:ascii="Times New Roman" w:hAnsi="Times New Roman" w:cs="Times New Roman"/>
              </w:rPr>
              <w:t>п</w:t>
            </w:r>
            <w:proofErr w:type="gramEnd"/>
            <w:r w:rsidRPr="00785BA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9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Регистрацион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 номер</w:t>
            </w:r>
          </w:p>
        </w:tc>
        <w:tc>
          <w:tcPr>
            <w:tcW w:w="148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Государствен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BA5">
              <w:rPr>
                <w:rFonts w:ascii="Times New Roman" w:hAnsi="Times New Roman" w:cs="Times New Roman"/>
              </w:rPr>
              <w:t>регистрацион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ный</w:t>
            </w:r>
            <w:proofErr w:type="spellEnd"/>
            <w:r w:rsidRPr="00785BA5">
              <w:rPr>
                <w:rFonts w:ascii="Times New Roman" w:hAnsi="Times New Roman" w:cs="Times New Roman"/>
              </w:rPr>
              <w:t xml:space="preserve"> номер выпуска ценных бумаг</w:t>
            </w:r>
          </w:p>
        </w:tc>
        <w:tc>
          <w:tcPr>
            <w:tcW w:w="1356" w:type="dxa"/>
            <w:gridSpan w:val="2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и вид муниципальной ценной бумаги</w:t>
            </w:r>
          </w:p>
        </w:tc>
        <w:tc>
          <w:tcPr>
            <w:tcW w:w="1520" w:type="dxa"/>
            <w:gridSpan w:val="2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Регистрационный номер и дата государственной регистрации (изменений) условий эмиссии</w:t>
            </w:r>
          </w:p>
        </w:tc>
        <w:tc>
          <w:tcPr>
            <w:tcW w:w="1388" w:type="dxa"/>
            <w:gridSpan w:val="4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 xml:space="preserve">Основание для </w:t>
            </w: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осуществле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 эмиссии ценных бумаг (</w:t>
            </w:r>
            <w:proofErr w:type="spellStart"/>
            <w:r w:rsidRPr="00785BA5">
              <w:rPr>
                <w:rFonts w:ascii="Times New Roman" w:hAnsi="Times New Roman" w:cs="Times New Roman"/>
              </w:rPr>
              <w:t>наименова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ние</w:t>
            </w:r>
            <w:proofErr w:type="spellEnd"/>
            <w:r w:rsidRPr="00785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BA5">
              <w:rPr>
                <w:rFonts w:ascii="Times New Roman" w:hAnsi="Times New Roman" w:cs="Times New Roman"/>
              </w:rPr>
              <w:t>норматив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ного</w:t>
            </w:r>
            <w:proofErr w:type="spellEnd"/>
            <w:r w:rsidRPr="00785BA5">
              <w:rPr>
                <w:rFonts w:ascii="Times New Roman" w:hAnsi="Times New Roman" w:cs="Times New Roman"/>
              </w:rPr>
              <w:t xml:space="preserve"> правового акта, </w:t>
            </w:r>
            <w:proofErr w:type="spellStart"/>
            <w:r w:rsidRPr="00785BA5">
              <w:rPr>
                <w:rFonts w:ascii="Times New Roman" w:hAnsi="Times New Roman" w:cs="Times New Roman"/>
              </w:rPr>
              <w:t>наименова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ние</w:t>
            </w:r>
            <w:proofErr w:type="spellEnd"/>
            <w:r w:rsidRPr="00785BA5">
              <w:rPr>
                <w:rFonts w:ascii="Times New Roman" w:hAnsi="Times New Roman" w:cs="Times New Roman"/>
              </w:rPr>
              <w:t xml:space="preserve"> органа, </w:t>
            </w:r>
            <w:proofErr w:type="spellStart"/>
            <w:r w:rsidRPr="00785BA5">
              <w:rPr>
                <w:rFonts w:ascii="Times New Roman" w:hAnsi="Times New Roman" w:cs="Times New Roman"/>
              </w:rPr>
              <w:t>приняв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шего</w:t>
            </w:r>
            <w:proofErr w:type="spellEnd"/>
            <w:r w:rsidRPr="00785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BA5">
              <w:rPr>
                <w:rFonts w:ascii="Times New Roman" w:hAnsi="Times New Roman" w:cs="Times New Roman"/>
              </w:rPr>
              <w:t>норматив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ный</w:t>
            </w:r>
            <w:proofErr w:type="spellEnd"/>
            <w:r w:rsidRPr="00785BA5">
              <w:rPr>
                <w:rFonts w:ascii="Times New Roman" w:hAnsi="Times New Roman" w:cs="Times New Roman"/>
              </w:rPr>
              <w:t xml:space="preserve"> правовой акт, дата и номер)</w:t>
            </w:r>
          </w:p>
        </w:tc>
        <w:tc>
          <w:tcPr>
            <w:tcW w:w="11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Ограничения на владельцев ценных бумаг (при наличии таковых)</w:t>
            </w:r>
          </w:p>
        </w:tc>
        <w:tc>
          <w:tcPr>
            <w:tcW w:w="118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Номиналь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ная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BA5">
              <w:rPr>
                <w:rFonts w:ascii="Times New Roman" w:hAnsi="Times New Roman" w:cs="Times New Roman"/>
              </w:rPr>
              <w:t>стоимо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сть</w:t>
            </w:r>
            <w:proofErr w:type="spellEnd"/>
            <w:r w:rsidRPr="00785BA5">
              <w:rPr>
                <w:rFonts w:ascii="Times New Roman" w:hAnsi="Times New Roman" w:cs="Times New Roman"/>
              </w:rPr>
              <w:t xml:space="preserve"> </w:t>
            </w:r>
            <w:r w:rsidR="008A3001">
              <w:rPr>
                <w:rFonts w:ascii="Times New Roman" w:hAnsi="Times New Roman" w:cs="Times New Roman"/>
              </w:rPr>
              <w:br/>
            </w:r>
            <w:r w:rsidRPr="00785BA5">
              <w:rPr>
                <w:rFonts w:ascii="Times New Roman" w:hAnsi="Times New Roman" w:cs="Times New Roman"/>
              </w:rPr>
              <w:t>1 ценной бумаги</w:t>
            </w:r>
          </w:p>
        </w:tc>
        <w:tc>
          <w:tcPr>
            <w:tcW w:w="121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Объявленный объем основного выпуска ценных бумаг по номинальной стоимости</w:t>
            </w:r>
          </w:p>
        </w:tc>
        <w:tc>
          <w:tcPr>
            <w:tcW w:w="109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 xml:space="preserve">Дата начала </w:t>
            </w: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размеще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 ценных бумаг</w:t>
            </w:r>
          </w:p>
        </w:tc>
        <w:tc>
          <w:tcPr>
            <w:tcW w:w="1422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 xml:space="preserve">Объявленные объемы </w:t>
            </w: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дополнитель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 выпусков ценных бумаг по </w:t>
            </w:r>
            <w:proofErr w:type="spellStart"/>
            <w:r w:rsidRPr="00785BA5">
              <w:rPr>
                <w:rFonts w:ascii="Times New Roman" w:hAnsi="Times New Roman" w:cs="Times New Roman"/>
              </w:rPr>
              <w:t>номиналь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ной</w:t>
            </w:r>
            <w:proofErr w:type="spellEnd"/>
            <w:r w:rsidRPr="00785BA5">
              <w:rPr>
                <w:rFonts w:ascii="Times New Roman" w:hAnsi="Times New Roman" w:cs="Times New Roman"/>
              </w:rPr>
              <w:t xml:space="preserve"> стоимости</w:t>
            </w:r>
          </w:p>
        </w:tc>
        <w:tc>
          <w:tcPr>
            <w:tcW w:w="115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Даты частичного погашения номинальной стоимости облигаций</w:t>
            </w:r>
          </w:p>
        </w:tc>
        <w:tc>
          <w:tcPr>
            <w:tcW w:w="1097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Поряд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ковый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 номер транша при размещении выпуска ценной бумаги частями</w:t>
            </w:r>
          </w:p>
        </w:tc>
      </w:tr>
      <w:tr w:rsidR="008A3001" w:rsidRPr="00785BA5" w:rsidTr="008A3001">
        <w:trPr>
          <w:trHeight w:val="191"/>
        </w:trPr>
        <w:tc>
          <w:tcPr>
            <w:tcW w:w="612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3001" w:rsidRPr="00785BA5" w:rsidTr="00E46D29">
        <w:tc>
          <w:tcPr>
            <w:tcW w:w="612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3001" w:rsidRPr="00785BA5" w:rsidTr="008A3001">
        <w:trPr>
          <w:trHeight w:val="162"/>
        </w:trPr>
        <w:tc>
          <w:tcPr>
            <w:tcW w:w="612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A3001" w:rsidRPr="00785BA5" w:rsidTr="00E46D29">
        <w:tc>
          <w:tcPr>
            <w:tcW w:w="612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9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46D29" w:rsidRPr="00785BA5" w:rsidRDefault="00E46D29" w:rsidP="00E46D2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36"/>
        <w:gridCol w:w="1319"/>
        <w:gridCol w:w="1028"/>
        <w:gridCol w:w="1191"/>
        <w:gridCol w:w="1274"/>
        <w:gridCol w:w="1425"/>
        <w:gridCol w:w="850"/>
        <w:gridCol w:w="1375"/>
        <w:gridCol w:w="1375"/>
        <w:gridCol w:w="1375"/>
        <w:gridCol w:w="1336"/>
        <w:gridCol w:w="1515"/>
        <w:gridCol w:w="1269"/>
      </w:tblGrid>
      <w:tr w:rsidR="00E46D29" w:rsidRPr="00785BA5" w:rsidTr="008A3001">
        <w:tc>
          <w:tcPr>
            <w:tcW w:w="8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погаше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 выпуска транша</w:t>
            </w:r>
          </w:p>
        </w:tc>
        <w:tc>
          <w:tcPr>
            <w:tcW w:w="131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Размещенный объем выпуска (транша) ценных бумаг по номинальной стоимости</w:t>
            </w:r>
          </w:p>
        </w:tc>
        <w:tc>
          <w:tcPr>
            <w:tcW w:w="102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Даты выплаты купонного дохода по каждому купонного периоду</w:t>
            </w:r>
          </w:p>
        </w:tc>
        <w:tc>
          <w:tcPr>
            <w:tcW w:w="119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Процентные ставки купонного дохода (транша)</w:t>
            </w:r>
          </w:p>
        </w:tc>
        <w:tc>
          <w:tcPr>
            <w:tcW w:w="127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Выплаченная сумма купонного дохода</w:t>
            </w:r>
          </w:p>
        </w:tc>
        <w:tc>
          <w:tcPr>
            <w:tcW w:w="142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Задолженность выплаты купонного дохода</w:t>
            </w:r>
          </w:p>
        </w:tc>
        <w:tc>
          <w:tcPr>
            <w:tcW w:w="850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Дисконт транша на 1 ценную бумагу в рублях</w:t>
            </w: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генерального агента (агента) по размещению ценных бумаг</w:t>
            </w: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регистратора или депозитария</w:t>
            </w: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организатора торговли на рынке ценных бумаг</w:t>
            </w:r>
          </w:p>
        </w:tc>
        <w:tc>
          <w:tcPr>
            <w:tcW w:w="13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Сумма выплаченного дисконта выпуска (транша) при погашении ценных бумаг</w:t>
            </w:r>
          </w:p>
        </w:tc>
        <w:tc>
          <w:tcPr>
            <w:tcW w:w="151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Общая сумма фактических расходов облигационного займа</w:t>
            </w:r>
          </w:p>
        </w:tc>
        <w:tc>
          <w:tcPr>
            <w:tcW w:w="126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Объем долга по выпуску ценной бумаги (траншу) по номинальной стоимости</w:t>
            </w:r>
          </w:p>
        </w:tc>
      </w:tr>
      <w:tr w:rsidR="00E46D29" w:rsidRPr="00785BA5" w:rsidTr="008A3001">
        <w:tc>
          <w:tcPr>
            <w:tcW w:w="8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6D29" w:rsidRPr="00785BA5" w:rsidTr="008A3001">
        <w:tc>
          <w:tcPr>
            <w:tcW w:w="8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6D29" w:rsidRPr="00785BA5" w:rsidTr="008A3001">
        <w:tc>
          <w:tcPr>
            <w:tcW w:w="8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1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E46D29" w:rsidRPr="00785BA5" w:rsidRDefault="00E46D29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46D29" w:rsidRPr="00785BA5" w:rsidRDefault="00E46D29">
      <w:pPr>
        <w:pStyle w:val="ConsPlusNormal0"/>
        <w:jc w:val="center"/>
        <w:outlineLvl w:val="2"/>
        <w:rPr>
          <w:rFonts w:ascii="Times New Roman" w:hAnsi="Times New Roman" w:cs="Times New Roman"/>
        </w:rPr>
      </w:pPr>
    </w:p>
    <w:p w:rsidR="00147A0E" w:rsidRPr="00785BA5" w:rsidRDefault="00147A0E">
      <w:pPr>
        <w:pStyle w:val="ConsPlusNormal0"/>
        <w:jc w:val="center"/>
        <w:outlineLvl w:val="2"/>
        <w:rPr>
          <w:rFonts w:ascii="Times New Roman" w:hAnsi="Times New Roman" w:cs="Times New Roman"/>
        </w:rPr>
      </w:pPr>
    </w:p>
    <w:p w:rsidR="00147A0E" w:rsidRPr="00785BA5" w:rsidRDefault="00147A0E" w:rsidP="00147A0E">
      <w:pPr>
        <w:pStyle w:val="1"/>
        <w:rPr>
          <w:rFonts w:ascii="Times New Roman" w:hAnsi="Times New Roman" w:cs="Times New Roman"/>
          <w:color w:val="auto"/>
        </w:rPr>
      </w:pPr>
      <w:r w:rsidRPr="00785BA5">
        <w:rPr>
          <w:rFonts w:ascii="Times New Roman" w:hAnsi="Times New Roman" w:cs="Times New Roman"/>
          <w:color w:val="auto"/>
        </w:rPr>
        <w:t>Раздел II. Кредиты, полученные от кредитных организаций</w:t>
      </w:r>
    </w:p>
    <w:p w:rsidR="00147A0E" w:rsidRPr="00785BA5" w:rsidRDefault="00147A0E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2"/>
        <w:gridCol w:w="1229"/>
        <w:gridCol w:w="1031"/>
        <w:gridCol w:w="953"/>
        <w:gridCol w:w="726"/>
        <w:gridCol w:w="994"/>
        <w:gridCol w:w="867"/>
        <w:gridCol w:w="1104"/>
        <w:gridCol w:w="922"/>
        <w:gridCol w:w="1054"/>
        <w:gridCol w:w="987"/>
        <w:gridCol w:w="708"/>
        <w:gridCol w:w="725"/>
        <w:gridCol w:w="769"/>
        <w:gridCol w:w="699"/>
        <w:gridCol w:w="962"/>
        <w:gridCol w:w="276"/>
        <w:gridCol w:w="814"/>
        <w:gridCol w:w="851"/>
        <w:gridCol w:w="235"/>
      </w:tblGrid>
      <w:tr w:rsidR="00086E9F" w:rsidRPr="00785BA5" w:rsidTr="002C272F">
        <w:tc>
          <w:tcPr>
            <w:tcW w:w="567" w:type="dxa"/>
            <w:vMerge w:val="restart"/>
          </w:tcPr>
          <w:p w:rsidR="00086E9F" w:rsidRPr="00785BA5" w:rsidRDefault="008A3001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086E9F" w:rsidRPr="00785BA5" w:rsidRDefault="00086E9F" w:rsidP="008A30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Регистрационный номер</w:t>
            </w:r>
          </w:p>
        </w:tc>
        <w:tc>
          <w:tcPr>
            <w:tcW w:w="1814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договора (</w:t>
            </w: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соглаше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), номер и дата </w:t>
            </w:r>
            <w:proofErr w:type="spellStart"/>
            <w:r w:rsidRPr="00785BA5">
              <w:rPr>
                <w:rFonts w:ascii="Times New Roman" w:hAnsi="Times New Roman" w:cs="Times New Roman"/>
              </w:rPr>
              <w:t>заключе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1587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Основа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785BA5">
              <w:rPr>
                <w:rFonts w:ascii="Times New Roman" w:hAnsi="Times New Roman" w:cs="Times New Roman"/>
              </w:rPr>
              <w:t>заключе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ния</w:t>
            </w:r>
            <w:proofErr w:type="spellEnd"/>
            <w:r w:rsidRPr="00785BA5">
              <w:rPr>
                <w:rFonts w:ascii="Times New Roman" w:hAnsi="Times New Roman" w:cs="Times New Roman"/>
              </w:rPr>
              <w:t xml:space="preserve"> договора (соглашения)</w:t>
            </w:r>
          </w:p>
        </w:tc>
        <w:tc>
          <w:tcPr>
            <w:tcW w:w="1814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5BA5">
              <w:rPr>
                <w:rFonts w:ascii="Times New Roman" w:hAnsi="Times New Roman" w:cs="Times New Roman"/>
              </w:rPr>
              <w:t>Наимено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вание</w:t>
            </w:r>
            <w:proofErr w:type="spellEnd"/>
            <w:proofErr w:type="gramEnd"/>
            <w:r w:rsidRPr="00785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BA5">
              <w:rPr>
                <w:rFonts w:ascii="Times New Roman" w:hAnsi="Times New Roman" w:cs="Times New Roman"/>
              </w:rPr>
              <w:t>креди</w:t>
            </w:r>
            <w:r w:rsidR="008A3001">
              <w:rPr>
                <w:rFonts w:ascii="Times New Roman" w:hAnsi="Times New Roman" w:cs="Times New Roman"/>
              </w:rPr>
              <w:t>-</w:t>
            </w:r>
            <w:r w:rsidRPr="00785BA5">
              <w:rPr>
                <w:rFonts w:ascii="Times New Roman" w:hAnsi="Times New Roman" w:cs="Times New Roman"/>
              </w:rPr>
              <w:t>тора</w:t>
            </w:r>
            <w:proofErr w:type="spellEnd"/>
          </w:p>
        </w:tc>
        <w:tc>
          <w:tcPr>
            <w:tcW w:w="1757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Объем долгового обязательства по договору (соглашению) в руб. и коп.</w:t>
            </w:r>
          </w:p>
        </w:tc>
        <w:tc>
          <w:tcPr>
            <w:tcW w:w="1531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 xml:space="preserve">Процентная ставка по кредиту </w:t>
            </w:r>
            <w:proofErr w:type="gramStart"/>
            <w:r w:rsidRPr="00785BA5">
              <w:rPr>
                <w:rFonts w:ascii="Times New Roman" w:hAnsi="Times New Roman" w:cs="Times New Roman"/>
              </w:rPr>
              <w:t>в</w:t>
            </w:r>
            <w:proofErr w:type="gramEnd"/>
            <w:r w:rsidRPr="00785BA5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871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Дата окончательного погашения кредита по договору (соглашению)</w:t>
            </w:r>
          </w:p>
        </w:tc>
        <w:tc>
          <w:tcPr>
            <w:tcW w:w="1587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Способ обеспечения исполнения обязательств по возврату кредита</w:t>
            </w:r>
          </w:p>
        </w:tc>
        <w:tc>
          <w:tcPr>
            <w:tcW w:w="1871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Дата возникновения долгового обязательства</w:t>
            </w:r>
          </w:p>
        </w:tc>
        <w:tc>
          <w:tcPr>
            <w:tcW w:w="1757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Дата исполнения долгового обязательства полностью или частично</w:t>
            </w:r>
          </w:p>
        </w:tc>
        <w:tc>
          <w:tcPr>
            <w:tcW w:w="5215" w:type="dxa"/>
            <w:gridSpan w:val="4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Сведения об изменении долговых обязательств с начала финансового года в руб. и коп.</w:t>
            </w:r>
          </w:p>
        </w:tc>
        <w:tc>
          <w:tcPr>
            <w:tcW w:w="5216" w:type="dxa"/>
            <w:gridSpan w:val="5"/>
            <w:tcBorders>
              <w:bottom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 xml:space="preserve">Фактическая задолженность по </w:t>
            </w:r>
            <w:proofErr w:type="gramStart"/>
            <w:r w:rsidRPr="00785BA5">
              <w:rPr>
                <w:rFonts w:ascii="Times New Roman" w:hAnsi="Times New Roman" w:cs="Times New Roman"/>
              </w:rPr>
              <w:t>долговому</w:t>
            </w:r>
            <w:proofErr w:type="gramEnd"/>
          </w:p>
        </w:tc>
      </w:tr>
      <w:tr w:rsidR="00086E9F" w:rsidRPr="00785BA5" w:rsidTr="002C272F"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tcBorders>
              <w:top w:val="nil"/>
              <w:bottom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 xml:space="preserve">обязательству </w:t>
            </w:r>
            <w:proofErr w:type="gramStart"/>
            <w:r w:rsidRPr="00785BA5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2799" w:type="dxa"/>
            <w:gridSpan w:val="2"/>
            <w:tcBorders>
              <w:top w:val="nil"/>
              <w:left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86E9F" w:rsidRPr="00785BA5" w:rsidTr="002C272F"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tcBorders>
              <w:top w:val="nil"/>
              <w:bottom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99" w:type="dxa"/>
            <w:gridSpan w:val="2"/>
            <w:tcBorders>
              <w:left w:val="nil"/>
              <w:bottom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отчетная дата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86E9F" w:rsidRPr="00785BA5" w:rsidTr="002C272F">
        <w:tblPrEx>
          <w:tblBorders>
            <w:insideH w:val="single" w:sz="4" w:space="0" w:color="auto"/>
          </w:tblBorders>
        </w:tblPrEx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gridSpan w:val="5"/>
            <w:tcBorders>
              <w:top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в руб. и коп.</w:t>
            </w:r>
          </w:p>
        </w:tc>
      </w:tr>
      <w:tr w:rsidR="00086E9F" w:rsidRPr="00785BA5" w:rsidTr="002C272F">
        <w:tblPrEx>
          <w:tblBorders>
            <w:insideH w:val="single" w:sz="4" w:space="0" w:color="auto"/>
          </w:tblBorders>
        </w:tblPrEx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gridSpan w:val="2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Основной долг</w:t>
            </w:r>
          </w:p>
        </w:tc>
        <w:tc>
          <w:tcPr>
            <w:tcW w:w="2721" w:type="dxa"/>
            <w:gridSpan w:val="2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Обслуживание</w:t>
            </w:r>
          </w:p>
        </w:tc>
        <w:tc>
          <w:tcPr>
            <w:tcW w:w="1474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 основному долгу</w:t>
            </w:r>
          </w:p>
        </w:tc>
        <w:tc>
          <w:tcPr>
            <w:tcW w:w="3742" w:type="dxa"/>
            <w:gridSpan w:val="4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Справочно:</w:t>
            </w:r>
          </w:p>
        </w:tc>
      </w:tr>
      <w:tr w:rsidR="00086E9F" w:rsidRPr="00785BA5" w:rsidTr="002C272F">
        <w:tblPrEx>
          <w:tblBorders>
            <w:insideH w:val="single" w:sz="4" w:space="0" w:color="auto"/>
          </w:tblBorders>
        </w:tblPrEx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получено</w:t>
            </w: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погашено</w:t>
            </w:r>
          </w:p>
        </w:tc>
        <w:tc>
          <w:tcPr>
            <w:tcW w:w="147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начислено &lt;*&gt;</w:t>
            </w: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уплачено &lt;*&gt;</w:t>
            </w: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 обслуживанию &lt;**&gt;</w:t>
            </w:r>
          </w:p>
        </w:tc>
        <w:tc>
          <w:tcPr>
            <w:tcW w:w="1871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просроченная задолженность &lt;***&gt;</w:t>
            </w:r>
          </w:p>
        </w:tc>
      </w:tr>
      <w:tr w:rsidR="00086E9F" w:rsidRPr="00785BA5" w:rsidTr="002C272F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86E9F" w:rsidRPr="00785BA5" w:rsidTr="002C272F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86E9F" w:rsidRPr="00785BA5" w:rsidTr="002C272F">
        <w:tblPrEx>
          <w:tblBorders>
            <w:insideH w:val="single" w:sz="4" w:space="0" w:color="auto"/>
          </w:tblBorders>
        </w:tblPrEx>
        <w:tc>
          <w:tcPr>
            <w:tcW w:w="56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86E9F" w:rsidRPr="00785BA5" w:rsidTr="002C272F">
        <w:tblPrEx>
          <w:tblBorders>
            <w:insideH w:val="single" w:sz="4" w:space="0" w:color="auto"/>
          </w:tblBorders>
        </w:tblPrEx>
        <w:tc>
          <w:tcPr>
            <w:tcW w:w="18310" w:type="dxa"/>
            <w:gridSpan w:val="11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86E9F" w:rsidRPr="00785BA5" w:rsidRDefault="00086E9F" w:rsidP="00086E9F">
      <w:pPr>
        <w:pStyle w:val="ConsPlusNormal"/>
        <w:spacing w:before="300"/>
        <w:ind w:firstLine="540"/>
        <w:jc w:val="both"/>
        <w:rPr>
          <w:rFonts w:ascii="Times New Roman" w:hAnsi="Times New Roman" w:cs="Times New Roman"/>
        </w:rPr>
      </w:pPr>
      <w:r w:rsidRPr="00785BA5">
        <w:rPr>
          <w:rFonts w:ascii="Times New Roman" w:hAnsi="Times New Roman" w:cs="Times New Roman"/>
        </w:rPr>
        <w:t>&lt;*&gt; В изменениях долгового обязательства по обслуживанию учитываются начисленные и уплаченные проценты, комиссии, маржа, неустойки (штрафы, пени) и иные платежи, предусмотренные условиями договора (соглашения).</w:t>
      </w:r>
    </w:p>
    <w:p w:rsidR="00086E9F" w:rsidRPr="00785BA5" w:rsidRDefault="00086E9F" w:rsidP="00086E9F">
      <w:pPr>
        <w:pStyle w:val="ConsPlusNormal"/>
        <w:spacing w:before="300"/>
        <w:ind w:firstLine="540"/>
        <w:jc w:val="both"/>
        <w:rPr>
          <w:rFonts w:ascii="Times New Roman" w:hAnsi="Times New Roman" w:cs="Times New Roman"/>
        </w:rPr>
      </w:pPr>
      <w:r w:rsidRPr="00785BA5">
        <w:rPr>
          <w:rFonts w:ascii="Times New Roman" w:hAnsi="Times New Roman" w:cs="Times New Roman"/>
        </w:rPr>
        <w:t>&lt;**&gt; В задолженность по обслуживанию включается задолженность по уплате процентов, комиссий, маржи, неустоек (штрафов, пеней) и иных платежей, предусмотренных условиями договора (соглашения).</w:t>
      </w:r>
    </w:p>
    <w:p w:rsidR="00086E9F" w:rsidRPr="00785BA5" w:rsidRDefault="00086E9F" w:rsidP="00086E9F">
      <w:pPr>
        <w:pStyle w:val="ConsPlusNormal"/>
        <w:spacing w:before="300"/>
        <w:ind w:firstLine="540"/>
        <w:jc w:val="both"/>
        <w:rPr>
          <w:rFonts w:ascii="Times New Roman" w:hAnsi="Times New Roman" w:cs="Times New Roman"/>
        </w:rPr>
      </w:pPr>
      <w:r w:rsidRPr="00785BA5">
        <w:rPr>
          <w:rFonts w:ascii="Times New Roman" w:hAnsi="Times New Roman" w:cs="Times New Roman"/>
        </w:rPr>
        <w:t>&lt;***&gt; В просроченную задолженность включается задолженность по возврату основного долга и уплате процентов, комиссий, маржи, неустоек (штрафов, пеней) и иных платежей, предусмотренных условиями договора (соглашения).</w:t>
      </w:r>
    </w:p>
    <w:p w:rsidR="00086E9F" w:rsidRDefault="00086E9F">
      <w:pPr>
        <w:pStyle w:val="ConsPlusNormal0"/>
        <w:jc w:val="center"/>
        <w:outlineLvl w:val="2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jc w:val="center"/>
        <w:outlineLvl w:val="2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jc w:val="center"/>
        <w:outlineLvl w:val="2"/>
        <w:rPr>
          <w:rFonts w:ascii="Times New Roman" w:hAnsi="Times New Roman" w:cs="Times New Roman"/>
        </w:rPr>
      </w:pPr>
    </w:p>
    <w:p w:rsidR="00985F65" w:rsidRDefault="00985F65">
      <w:pPr>
        <w:pStyle w:val="ConsPlusNormal0"/>
        <w:jc w:val="center"/>
        <w:outlineLvl w:val="2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jc w:val="center"/>
        <w:outlineLvl w:val="2"/>
        <w:rPr>
          <w:rFonts w:ascii="Times New Roman" w:hAnsi="Times New Roman" w:cs="Times New Roman"/>
        </w:rPr>
      </w:pPr>
    </w:p>
    <w:p w:rsidR="008A3001" w:rsidRPr="00785BA5" w:rsidRDefault="008A3001">
      <w:pPr>
        <w:pStyle w:val="ConsPlusNormal0"/>
        <w:jc w:val="center"/>
        <w:outlineLvl w:val="2"/>
        <w:rPr>
          <w:rFonts w:ascii="Times New Roman" w:hAnsi="Times New Roman" w:cs="Times New Roman"/>
        </w:rPr>
      </w:pPr>
    </w:p>
    <w:p w:rsidR="004644D2" w:rsidRDefault="004644D2" w:rsidP="00147A0E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A8B" w:rsidRPr="00785BA5" w:rsidRDefault="00147A0E" w:rsidP="00147A0E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BA5">
        <w:rPr>
          <w:rFonts w:ascii="Times New Roman" w:hAnsi="Times New Roman" w:cs="Times New Roman"/>
          <w:b/>
          <w:sz w:val="24"/>
          <w:szCs w:val="24"/>
        </w:rPr>
        <w:lastRenderedPageBreak/>
        <w:t>Раздел III. Бюджетные кредиты, привлеченные в местный бюджет от других бюджетов бюджетной системы Российской Федерации</w:t>
      </w:r>
    </w:p>
    <w:p w:rsidR="00147A0E" w:rsidRPr="00785BA5" w:rsidRDefault="00147A0E">
      <w:pPr>
        <w:pStyle w:val="ConsPlusNormal0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6"/>
        <w:gridCol w:w="1212"/>
        <w:gridCol w:w="1016"/>
        <w:gridCol w:w="939"/>
        <w:gridCol w:w="1016"/>
        <w:gridCol w:w="1016"/>
        <w:gridCol w:w="854"/>
        <w:gridCol w:w="1088"/>
        <w:gridCol w:w="909"/>
        <w:gridCol w:w="1038"/>
        <w:gridCol w:w="973"/>
        <w:gridCol w:w="698"/>
        <w:gridCol w:w="715"/>
        <w:gridCol w:w="758"/>
        <w:gridCol w:w="689"/>
        <w:gridCol w:w="521"/>
        <w:gridCol w:w="298"/>
        <w:gridCol w:w="1040"/>
        <w:gridCol w:w="748"/>
        <w:gridCol w:w="324"/>
      </w:tblGrid>
      <w:tr w:rsidR="00086E9F" w:rsidRPr="00785BA5" w:rsidTr="00086E9F">
        <w:tc>
          <w:tcPr>
            <w:tcW w:w="316" w:type="dxa"/>
            <w:vMerge w:val="restart"/>
          </w:tcPr>
          <w:p w:rsidR="00086E9F" w:rsidRPr="00785BA5" w:rsidRDefault="008A3001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85BA5">
              <w:rPr>
                <w:rFonts w:ascii="Times New Roman" w:hAnsi="Times New Roman" w:cs="Times New Roman"/>
              </w:rPr>
              <w:t>п</w:t>
            </w:r>
            <w:proofErr w:type="gramEnd"/>
            <w:r w:rsidRPr="00785BA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12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Регистрационный номер</w:t>
            </w:r>
          </w:p>
        </w:tc>
        <w:tc>
          <w:tcPr>
            <w:tcW w:w="1016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договора (соглашения), номер и дата заключения</w:t>
            </w:r>
          </w:p>
        </w:tc>
        <w:tc>
          <w:tcPr>
            <w:tcW w:w="939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Основание для заключения договора (соглашения)</w:t>
            </w:r>
          </w:p>
        </w:tc>
        <w:tc>
          <w:tcPr>
            <w:tcW w:w="1016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кредитора</w:t>
            </w:r>
          </w:p>
        </w:tc>
        <w:tc>
          <w:tcPr>
            <w:tcW w:w="1016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Объем долгового обязательства по договору (соглашению), в руб. и коп.</w:t>
            </w:r>
          </w:p>
        </w:tc>
        <w:tc>
          <w:tcPr>
            <w:tcW w:w="854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 xml:space="preserve">Процентная ставка по кредиту, </w:t>
            </w:r>
            <w:proofErr w:type="gramStart"/>
            <w:r w:rsidRPr="00785BA5">
              <w:rPr>
                <w:rFonts w:ascii="Times New Roman" w:hAnsi="Times New Roman" w:cs="Times New Roman"/>
              </w:rPr>
              <w:t>в</w:t>
            </w:r>
            <w:proofErr w:type="gramEnd"/>
            <w:r w:rsidRPr="00785BA5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088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Дата окончательного погашения кредита по договору (соглашению)</w:t>
            </w:r>
          </w:p>
        </w:tc>
        <w:tc>
          <w:tcPr>
            <w:tcW w:w="909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Способ обеспечения исполнения обязательств по возврату кредита</w:t>
            </w:r>
          </w:p>
        </w:tc>
        <w:tc>
          <w:tcPr>
            <w:tcW w:w="1038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Дата возникновения долгового обязательства</w:t>
            </w:r>
          </w:p>
        </w:tc>
        <w:tc>
          <w:tcPr>
            <w:tcW w:w="973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Дата исполнения долгового обязательства полностью или частично</w:t>
            </w:r>
          </w:p>
        </w:tc>
        <w:tc>
          <w:tcPr>
            <w:tcW w:w="2860" w:type="dxa"/>
            <w:gridSpan w:val="4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Сведения об изменении долговых обязательств с начала финансового года, в руб. и коп.</w:t>
            </w:r>
          </w:p>
        </w:tc>
        <w:tc>
          <w:tcPr>
            <w:tcW w:w="2931" w:type="dxa"/>
            <w:gridSpan w:val="5"/>
            <w:tcBorders>
              <w:bottom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Фактическая задолженность по долговому обязательству в руб. и коп.</w:t>
            </w:r>
          </w:p>
        </w:tc>
      </w:tr>
      <w:tr w:rsidR="00086E9F" w:rsidRPr="00785BA5" w:rsidTr="00086E9F"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nil"/>
              <w:bottom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86E9F" w:rsidRPr="00785BA5" w:rsidTr="00086E9F">
        <w:tblPrEx>
          <w:tblBorders>
            <w:insideH w:val="single" w:sz="4" w:space="0" w:color="auto"/>
          </w:tblBorders>
        </w:tblPrEx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gridSpan w:val="3"/>
            <w:tcBorders>
              <w:left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отчетная дата</w:t>
            </w:r>
          </w:p>
        </w:tc>
        <w:tc>
          <w:tcPr>
            <w:tcW w:w="218" w:type="dxa"/>
            <w:tcBorders>
              <w:top w:val="nil"/>
              <w:lef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86E9F" w:rsidRPr="00785BA5" w:rsidTr="00086E9F">
        <w:tblPrEx>
          <w:tblBorders>
            <w:insideH w:val="single" w:sz="4" w:space="0" w:color="auto"/>
          </w:tblBorders>
        </w:tblPrEx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gridSpan w:val="2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Основной долг</w:t>
            </w:r>
          </w:p>
        </w:tc>
        <w:tc>
          <w:tcPr>
            <w:tcW w:w="1447" w:type="dxa"/>
            <w:gridSpan w:val="2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Обслуживание</w:t>
            </w:r>
          </w:p>
        </w:tc>
        <w:tc>
          <w:tcPr>
            <w:tcW w:w="819" w:type="dxa"/>
            <w:gridSpan w:val="2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 основному долгу</w:t>
            </w:r>
          </w:p>
        </w:tc>
        <w:tc>
          <w:tcPr>
            <w:tcW w:w="2112" w:type="dxa"/>
            <w:gridSpan w:val="3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Справочно:</w:t>
            </w:r>
          </w:p>
        </w:tc>
      </w:tr>
      <w:tr w:rsidR="00086E9F" w:rsidRPr="00785BA5" w:rsidTr="00086E9F">
        <w:tblPrEx>
          <w:tblBorders>
            <w:insideH w:val="single" w:sz="4" w:space="0" w:color="auto"/>
          </w:tblBorders>
        </w:tblPrEx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получено</w:t>
            </w:r>
          </w:p>
        </w:tc>
        <w:tc>
          <w:tcPr>
            <w:tcW w:w="715" w:type="dxa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погашено</w:t>
            </w:r>
          </w:p>
        </w:tc>
        <w:tc>
          <w:tcPr>
            <w:tcW w:w="75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начислено &lt;*&gt;</w:t>
            </w:r>
          </w:p>
        </w:tc>
        <w:tc>
          <w:tcPr>
            <w:tcW w:w="68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уплачено &lt;*&gt;</w:t>
            </w:r>
          </w:p>
        </w:tc>
        <w:tc>
          <w:tcPr>
            <w:tcW w:w="0" w:type="auto"/>
            <w:gridSpan w:val="2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 обслуживанию &lt;**&gt;</w:t>
            </w:r>
          </w:p>
        </w:tc>
        <w:tc>
          <w:tcPr>
            <w:tcW w:w="1072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просроченная задолженность &lt;***&gt;</w:t>
            </w:r>
          </w:p>
        </w:tc>
      </w:tr>
      <w:tr w:rsidR="00086E9F" w:rsidRPr="00785BA5" w:rsidTr="00086E9F">
        <w:tblPrEx>
          <w:tblBorders>
            <w:insideH w:val="single" w:sz="4" w:space="0" w:color="auto"/>
          </w:tblBorders>
        </w:tblPrEx>
        <w:tc>
          <w:tcPr>
            <w:tcW w:w="3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2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86E9F" w:rsidRPr="00785BA5" w:rsidTr="00086E9F">
        <w:tblPrEx>
          <w:tblBorders>
            <w:insideH w:val="single" w:sz="4" w:space="0" w:color="auto"/>
          </w:tblBorders>
        </w:tblPrEx>
        <w:tc>
          <w:tcPr>
            <w:tcW w:w="3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2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86E9F" w:rsidRPr="00785BA5" w:rsidTr="00086E9F">
        <w:tblPrEx>
          <w:tblBorders>
            <w:insideH w:val="single" w:sz="4" w:space="0" w:color="auto"/>
          </w:tblBorders>
        </w:tblPrEx>
        <w:tc>
          <w:tcPr>
            <w:tcW w:w="3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2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86E9F" w:rsidRPr="00785BA5" w:rsidTr="00086E9F">
        <w:tblPrEx>
          <w:tblBorders>
            <w:insideH w:val="single" w:sz="4" w:space="0" w:color="auto"/>
          </w:tblBorders>
        </w:tblPrEx>
        <w:tc>
          <w:tcPr>
            <w:tcW w:w="10377" w:type="dxa"/>
            <w:gridSpan w:val="11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9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86E9F" w:rsidRPr="00785BA5" w:rsidRDefault="00086E9F" w:rsidP="00086E9F">
      <w:pPr>
        <w:pStyle w:val="ConsPlusNormal"/>
        <w:spacing w:before="300"/>
        <w:ind w:firstLine="540"/>
        <w:jc w:val="both"/>
        <w:rPr>
          <w:rFonts w:ascii="Times New Roman" w:hAnsi="Times New Roman" w:cs="Times New Roman"/>
        </w:rPr>
      </w:pPr>
      <w:r w:rsidRPr="00785BA5">
        <w:rPr>
          <w:rFonts w:ascii="Times New Roman" w:hAnsi="Times New Roman" w:cs="Times New Roman"/>
        </w:rPr>
        <w:t>&lt;*&gt; В изменениях долгового обязательства по обслуживанию учитываются начисленные и уплаченные проценты, комиссии, маржа, неустойки (штрафы, пени) и иные платежи, предусмотренные условиями договора (соглашения).</w:t>
      </w:r>
    </w:p>
    <w:p w:rsidR="00086E9F" w:rsidRPr="00785BA5" w:rsidRDefault="00086E9F" w:rsidP="00086E9F">
      <w:pPr>
        <w:pStyle w:val="ConsPlusNormal"/>
        <w:spacing w:before="300"/>
        <w:ind w:firstLine="540"/>
        <w:jc w:val="both"/>
        <w:rPr>
          <w:rFonts w:ascii="Times New Roman" w:hAnsi="Times New Roman" w:cs="Times New Roman"/>
        </w:rPr>
      </w:pPr>
      <w:r w:rsidRPr="00785BA5">
        <w:rPr>
          <w:rFonts w:ascii="Times New Roman" w:hAnsi="Times New Roman" w:cs="Times New Roman"/>
        </w:rPr>
        <w:t>&lt;**&gt; В задолженность по обслуживанию включается задолженность по уплате процентов, комиссий, маржи, неустоек (штрафов, пеней) и иных платежей, предусмотренных условиями договора (соглашения).</w:t>
      </w:r>
    </w:p>
    <w:p w:rsidR="00086E9F" w:rsidRPr="00785BA5" w:rsidRDefault="00086E9F" w:rsidP="00086E9F">
      <w:pPr>
        <w:pStyle w:val="ConsPlusNormal"/>
        <w:spacing w:before="300"/>
        <w:ind w:firstLine="540"/>
        <w:jc w:val="both"/>
        <w:rPr>
          <w:rFonts w:ascii="Times New Roman" w:hAnsi="Times New Roman" w:cs="Times New Roman"/>
        </w:rPr>
      </w:pPr>
      <w:r w:rsidRPr="00785BA5">
        <w:rPr>
          <w:rFonts w:ascii="Times New Roman" w:hAnsi="Times New Roman" w:cs="Times New Roman"/>
        </w:rPr>
        <w:t>&lt;***&gt; В просроченную задолженность включается задолженность по возврату основного долга и уплате процентов, комиссий, маржи, неустоек (штрафов, пеней) и иных платежей, предусмотренных условиями договора (соглашения).</w:t>
      </w:r>
    </w:p>
    <w:p w:rsidR="00086E9F" w:rsidRPr="00785BA5" w:rsidRDefault="00086E9F">
      <w:pPr>
        <w:pStyle w:val="ConsPlusNormal0"/>
        <w:rPr>
          <w:rFonts w:ascii="Times New Roman" w:hAnsi="Times New Roman" w:cs="Times New Roman"/>
        </w:rPr>
      </w:pPr>
    </w:p>
    <w:p w:rsidR="00C53A8B" w:rsidRDefault="00C53A8B">
      <w:pPr>
        <w:pStyle w:val="ConsPlusNormal0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</w:rPr>
      </w:pPr>
    </w:p>
    <w:p w:rsidR="00147A0E" w:rsidRPr="00785BA5" w:rsidRDefault="00147A0E" w:rsidP="00147A0E">
      <w:pPr>
        <w:pStyle w:val="1"/>
        <w:rPr>
          <w:rFonts w:ascii="Times New Roman" w:hAnsi="Times New Roman" w:cs="Times New Roman"/>
          <w:color w:val="auto"/>
        </w:rPr>
      </w:pPr>
      <w:r w:rsidRPr="00785BA5">
        <w:rPr>
          <w:rFonts w:ascii="Times New Roman" w:hAnsi="Times New Roman" w:cs="Times New Roman"/>
          <w:color w:val="auto"/>
        </w:rPr>
        <w:lastRenderedPageBreak/>
        <w:t>Раздел IV. Муниципальные гарантии</w:t>
      </w:r>
    </w:p>
    <w:p w:rsidR="00147A0E" w:rsidRPr="00785BA5" w:rsidRDefault="00147A0E">
      <w:pPr>
        <w:pStyle w:val="ConsPlusNormal0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7"/>
        <w:gridCol w:w="991"/>
        <w:gridCol w:w="835"/>
        <w:gridCol w:w="893"/>
        <w:gridCol w:w="835"/>
        <w:gridCol w:w="835"/>
        <w:gridCol w:w="750"/>
        <w:gridCol w:w="801"/>
        <w:gridCol w:w="853"/>
        <w:gridCol w:w="562"/>
        <w:gridCol w:w="750"/>
        <w:gridCol w:w="759"/>
        <w:gridCol w:w="650"/>
        <w:gridCol w:w="854"/>
        <w:gridCol w:w="650"/>
        <w:gridCol w:w="854"/>
        <w:gridCol w:w="640"/>
        <w:gridCol w:w="361"/>
        <w:gridCol w:w="97"/>
        <w:gridCol w:w="650"/>
        <w:gridCol w:w="854"/>
        <w:gridCol w:w="704"/>
        <w:gridCol w:w="245"/>
        <w:gridCol w:w="298"/>
      </w:tblGrid>
      <w:tr w:rsidR="00147A0E" w:rsidRPr="00785BA5" w:rsidTr="00147A0E">
        <w:tc>
          <w:tcPr>
            <w:tcW w:w="447" w:type="dxa"/>
            <w:vMerge w:val="restart"/>
          </w:tcPr>
          <w:p w:rsidR="00086E9F" w:rsidRPr="00785BA5" w:rsidRDefault="00985F65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85BA5">
              <w:rPr>
                <w:rFonts w:ascii="Times New Roman" w:hAnsi="Times New Roman" w:cs="Times New Roman"/>
              </w:rPr>
              <w:t>п</w:t>
            </w:r>
            <w:proofErr w:type="gramEnd"/>
            <w:r w:rsidRPr="00785BA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91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Регистрационный номер</w:t>
            </w:r>
          </w:p>
        </w:tc>
        <w:tc>
          <w:tcPr>
            <w:tcW w:w="835" w:type="dxa"/>
            <w:vMerge w:val="restart"/>
          </w:tcPr>
          <w:p w:rsidR="00086E9F" w:rsidRPr="00785BA5" w:rsidRDefault="00086E9F" w:rsidP="00985F65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 xml:space="preserve">Наименование гарантии, </w:t>
            </w:r>
            <w:r w:rsidR="00985F65">
              <w:rPr>
                <w:rFonts w:ascii="Times New Roman" w:hAnsi="Times New Roman" w:cs="Times New Roman"/>
              </w:rPr>
              <w:t>№</w:t>
            </w:r>
            <w:r w:rsidRPr="00785BA5">
              <w:rPr>
                <w:rFonts w:ascii="Times New Roman" w:hAnsi="Times New Roman" w:cs="Times New Roman"/>
              </w:rPr>
              <w:t xml:space="preserve"> и дата ее выдачи</w:t>
            </w:r>
          </w:p>
        </w:tc>
        <w:tc>
          <w:tcPr>
            <w:tcW w:w="893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Основание для предоставления гарантии</w:t>
            </w:r>
          </w:p>
        </w:tc>
        <w:tc>
          <w:tcPr>
            <w:tcW w:w="835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принципала</w:t>
            </w:r>
          </w:p>
        </w:tc>
        <w:tc>
          <w:tcPr>
            <w:tcW w:w="835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бенефициара</w:t>
            </w:r>
          </w:p>
        </w:tc>
        <w:tc>
          <w:tcPr>
            <w:tcW w:w="750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Объем обязательств по гарантии</w:t>
            </w:r>
          </w:p>
        </w:tc>
        <w:tc>
          <w:tcPr>
            <w:tcW w:w="801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Валюта обязательства по гарантии</w:t>
            </w:r>
          </w:p>
        </w:tc>
        <w:tc>
          <w:tcPr>
            <w:tcW w:w="853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Дата возникновения долгового обязательства (вступления гарантии в силу)</w:t>
            </w:r>
          </w:p>
        </w:tc>
        <w:tc>
          <w:tcPr>
            <w:tcW w:w="562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Срок действия гарантии</w:t>
            </w:r>
          </w:p>
        </w:tc>
        <w:tc>
          <w:tcPr>
            <w:tcW w:w="750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Способ обеспечения исполнения обязатель</w:t>
            </w:r>
            <w:proofErr w:type="gramStart"/>
            <w:r w:rsidRPr="00785BA5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785BA5">
              <w:rPr>
                <w:rFonts w:ascii="Times New Roman" w:hAnsi="Times New Roman" w:cs="Times New Roman"/>
              </w:rPr>
              <w:t>инципала по гарантии</w:t>
            </w:r>
          </w:p>
        </w:tc>
        <w:tc>
          <w:tcPr>
            <w:tcW w:w="759" w:type="dxa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Наличие или отсутствие права регрессного требования гаранта к принципалу либо уступки гаранту прав требования бенефициара к принципалу</w:t>
            </w:r>
          </w:p>
        </w:tc>
        <w:tc>
          <w:tcPr>
            <w:tcW w:w="3648" w:type="dxa"/>
            <w:gridSpan w:val="5"/>
            <w:vMerge w:val="restart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Сведения об изменении долговых обязательств с начала финансового года, в руб. и коп.</w:t>
            </w:r>
          </w:p>
        </w:tc>
        <w:tc>
          <w:tcPr>
            <w:tcW w:w="3209" w:type="dxa"/>
            <w:gridSpan w:val="7"/>
            <w:tcBorders>
              <w:bottom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Фактическая задолженность по долговому обязательству в руб. и коп.</w:t>
            </w:r>
          </w:p>
        </w:tc>
      </w:tr>
      <w:tr w:rsidR="00147A0E" w:rsidRPr="00785BA5" w:rsidTr="00147A0E"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5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2580" w:type="dxa"/>
            <w:gridSpan w:val="5"/>
            <w:tcBorders>
              <w:top w:val="nil"/>
              <w:left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7A0E" w:rsidRPr="00785BA5" w:rsidTr="00147A0E">
        <w:tblPrEx>
          <w:tblBorders>
            <w:insideH w:val="single" w:sz="4" w:space="0" w:color="auto"/>
          </w:tblBorders>
        </w:tblPrEx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5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6" w:type="dxa"/>
            <w:tcBorders>
              <w:top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gridSpan w:val="5"/>
            <w:tcBorders>
              <w:left w:val="nil"/>
              <w:right w:val="nil"/>
            </w:tcBorders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отчетная дата</w:t>
            </w:r>
          </w:p>
        </w:tc>
        <w:tc>
          <w:tcPr>
            <w:tcW w:w="263" w:type="dxa"/>
            <w:tcBorders>
              <w:top w:val="nil"/>
              <w:left w:val="nil"/>
            </w:tcBorders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7A0E" w:rsidRPr="00785BA5" w:rsidTr="00147A0E">
        <w:tblPrEx>
          <w:tblBorders>
            <w:insideH w:val="single" w:sz="4" w:space="0" w:color="auto"/>
          </w:tblBorders>
        </w:tblPrEx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Увеличение долгового обязательства</w:t>
            </w:r>
          </w:p>
        </w:tc>
        <w:tc>
          <w:tcPr>
            <w:tcW w:w="2144" w:type="dxa"/>
            <w:gridSpan w:val="3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Уменьшение долгового обязательства</w:t>
            </w:r>
          </w:p>
        </w:tc>
        <w:tc>
          <w:tcPr>
            <w:tcW w:w="458" w:type="dxa"/>
            <w:gridSpan w:val="2"/>
            <w:vMerge w:val="restart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04" w:type="dxa"/>
            <w:gridSpan w:val="2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47" w:type="dxa"/>
            <w:gridSpan w:val="3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Справочно: просроченная задолженность &lt;**&gt;</w:t>
            </w:r>
          </w:p>
        </w:tc>
      </w:tr>
      <w:tr w:rsidR="00147A0E" w:rsidRPr="00785BA5" w:rsidTr="00147A0E">
        <w:tblPrEx>
          <w:tblBorders>
            <w:insideH w:val="single" w:sz="4" w:space="0" w:color="auto"/>
          </w:tblBorders>
        </w:tblPrEx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 основному долгу</w:t>
            </w: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 обслуживанию &lt;*&gt;</w:t>
            </w: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 основному долгу</w:t>
            </w: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 обслуживанию &lt;*&gt;</w:t>
            </w:r>
          </w:p>
        </w:tc>
        <w:tc>
          <w:tcPr>
            <w:tcW w:w="64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исполнено гарантом &lt;*&gt;</w:t>
            </w:r>
          </w:p>
        </w:tc>
        <w:tc>
          <w:tcPr>
            <w:tcW w:w="0" w:type="auto"/>
            <w:gridSpan w:val="2"/>
            <w:vMerge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по основному долгу</w:t>
            </w: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обслуживанию &lt;*&gt;</w:t>
            </w:r>
          </w:p>
        </w:tc>
        <w:tc>
          <w:tcPr>
            <w:tcW w:w="704" w:type="dxa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принципала</w:t>
            </w:r>
          </w:p>
        </w:tc>
        <w:tc>
          <w:tcPr>
            <w:tcW w:w="543" w:type="dxa"/>
            <w:gridSpan w:val="2"/>
          </w:tcPr>
          <w:p w:rsidR="00086E9F" w:rsidRPr="00785BA5" w:rsidRDefault="00086E9F" w:rsidP="002C2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гаранта</w:t>
            </w:r>
          </w:p>
        </w:tc>
      </w:tr>
      <w:tr w:rsidR="00147A0E" w:rsidRPr="00785BA5" w:rsidTr="00147A0E">
        <w:tblPrEx>
          <w:tblBorders>
            <w:insideH w:val="single" w:sz="4" w:space="0" w:color="auto"/>
          </w:tblBorders>
        </w:tblPrEx>
        <w:tc>
          <w:tcPr>
            <w:tcW w:w="4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7A0E" w:rsidRPr="00785BA5" w:rsidTr="00147A0E">
        <w:tblPrEx>
          <w:tblBorders>
            <w:insideH w:val="single" w:sz="4" w:space="0" w:color="auto"/>
          </w:tblBorders>
        </w:tblPrEx>
        <w:tc>
          <w:tcPr>
            <w:tcW w:w="4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7A0E" w:rsidRPr="00785BA5" w:rsidTr="00147A0E">
        <w:tblPrEx>
          <w:tblBorders>
            <w:insideH w:val="single" w:sz="4" w:space="0" w:color="auto"/>
          </w:tblBorders>
        </w:tblPrEx>
        <w:tc>
          <w:tcPr>
            <w:tcW w:w="4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7A0E" w:rsidRPr="00785BA5" w:rsidTr="00147A0E">
        <w:tblPrEx>
          <w:tblBorders>
            <w:insideH w:val="single" w:sz="4" w:space="0" w:color="auto"/>
          </w:tblBorders>
        </w:tblPrEx>
        <w:tc>
          <w:tcPr>
            <w:tcW w:w="447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9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4" w:type="dxa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</w:tcPr>
          <w:p w:rsidR="00086E9F" w:rsidRPr="00785BA5" w:rsidRDefault="00086E9F" w:rsidP="002C2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86E9F" w:rsidRPr="00785BA5" w:rsidRDefault="00086E9F" w:rsidP="00086E9F">
      <w:pPr>
        <w:pStyle w:val="ConsPlusNormal"/>
        <w:spacing w:before="300"/>
        <w:ind w:firstLine="540"/>
        <w:jc w:val="both"/>
        <w:rPr>
          <w:rFonts w:ascii="Times New Roman" w:hAnsi="Times New Roman" w:cs="Times New Roman"/>
        </w:rPr>
      </w:pPr>
      <w:proofErr w:type="gramStart"/>
      <w:r w:rsidRPr="00785BA5">
        <w:rPr>
          <w:rFonts w:ascii="Times New Roman" w:hAnsi="Times New Roman" w:cs="Times New Roman"/>
        </w:rPr>
        <w:t>&lt;*&gt; Учитываются начисленные (уплаченные) проценты, комиссии, маржа, неустойки (штрафы, пени) и иные платежи, предусмотренные условиями гарантии.</w:t>
      </w:r>
      <w:proofErr w:type="gramEnd"/>
    </w:p>
    <w:p w:rsidR="00086E9F" w:rsidRPr="00785BA5" w:rsidRDefault="00086E9F" w:rsidP="00086E9F">
      <w:pPr>
        <w:pStyle w:val="ConsPlusNormal"/>
        <w:spacing w:before="300"/>
        <w:ind w:firstLine="540"/>
        <w:jc w:val="both"/>
        <w:rPr>
          <w:rFonts w:ascii="Times New Roman" w:hAnsi="Times New Roman" w:cs="Times New Roman"/>
        </w:rPr>
      </w:pPr>
      <w:r w:rsidRPr="00785BA5">
        <w:rPr>
          <w:rFonts w:ascii="Times New Roman" w:hAnsi="Times New Roman" w:cs="Times New Roman"/>
        </w:rPr>
        <w:t>&lt;**&gt; В просроченную задолженность включается задолженность по возврату основного долга и уплате процентов, комиссий, маржи, неустоек (штрафов, пеней) и иных платежей, предусмотренных условиями гарантии.</w:t>
      </w:r>
    </w:p>
    <w:p w:rsidR="00086E9F" w:rsidRPr="00785BA5" w:rsidRDefault="00086E9F">
      <w:pPr>
        <w:pStyle w:val="ConsPlusNormal0"/>
        <w:jc w:val="center"/>
        <w:rPr>
          <w:rFonts w:ascii="Times New Roman" w:hAnsi="Times New Roman" w:cs="Times New Roman"/>
        </w:rPr>
      </w:pPr>
    </w:p>
    <w:p w:rsidR="00086E9F" w:rsidRPr="00785BA5" w:rsidRDefault="00086E9F">
      <w:pPr>
        <w:pStyle w:val="ConsPlusNormal0"/>
        <w:jc w:val="center"/>
        <w:rPr>
          <w:rFonts w:ascii="Times New Roman" w:hAnsi="Times New Roman" w:cs="Times New Roman"/>
        </w:rPr>
      </w:pPr>
    </w:p>
    <w:p w:rsidR="00C53A8B" w:rsidRPr="00785BA5" w:rsidRDefault="00C53A8B">
      <w:pPr>
        <w:pStyle w:val="ConsPlusNormal0"/>
        <w:rPr>
          <w:rFonts w:ascii="Times New Roman" w:hAnsi="Times New Roman" w:cs="Times New Roman"/>
        </w:rPr>
        <w:sectPr w:rsidR="00C53A8B" w:rsidRPr="00785BA5" w:rsidSect="008A3001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567" w:right="397" w:bottom="567" w:left="397" w:header="0" w:footer="0" w:gutter="0"/>
          <w:pgNumType w:start="10"/>
          <w:cols w:space="720"/>
          <w:titlePg/>
        </w:sectPr>
      </w:pPr>
    </w:p>
    <w:p w:rsidR="00C53A8B" w:rsidRPr="00785BA5" w:rsidRDefault="00C53A8B">
      <w:pPr>
        <w:pStyle w:val="ConsPlusNormal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06"/>
        <w:gridCol w:w="340"/>
        <w:gridCol w:w="1361"/>
        <w:gridCol w:w="340"/>
        <w:gridCol w:w="3005"/>
      </w:tblGrid>
      <w:tr w:rsidR="00C53A8B" w:rsidRPr="00785BA5">
        <w:tc>
          <w:tcPr>
            <w:tcW w:w="90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Подписи:</w:t>
            </w:r>
          </w:p>
        </w:tc>
      </w:tr>
      <w:tr w:rsidR="00C53A8B" w:rsidRPr="00785BA5"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A8B" w:rsidRPr="00785BA5">
        <w:tc>
          <w:tcPr>
            <w:tcW w:w="4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должности руководителя </w:t>
            </w:r>
            <w:r w:rsidR="00004BD9" w:rsidRPr="00785BA5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A00A7" w:rsidRPr="00785BA5">
              <w:rPr>
                <w:rFonts w:ascii="Times New Roman" w:hAnsi="Times New Roman" w:cs="Times New Roman"/>
                <w:sz w:val="28"/>
                <w:szCs w:val="28"/>
              </w:rPr>
              <w:t>инанс</w:t>
            </w: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ового органа)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подписи, Ф.И.О.)</w:t>
            </w:r>
          </w:p>
        </w:tc>
      </w:tr>
      <w:tr w:rsidR="00C53A8B" w:rsidRPr="00785BA5"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A8B" w:rsidRPr="00785BA5"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A8B" w:rsidRPr="00785BA5">
        <w:tc>
          <w:tcPr>
            <w:tcW w:w="4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должности главного бухгалтера </w:t>
            </w:r>
            <w:r w:rsidR="00004BD9" w:rsidRPr="00785BA5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A00A7" w:rsidRPr="00785BA5">
              <w:rPr>
                <w:rFonts w:ascii="Times New Roman" w:hAnsi="Times New Roman" w:cs="Times New Roman"/>
                <w:sz w:val="28"/>
                <w:szCs w:val="28"/>
              </w:rPr>
              <w:t>инанс</w:t>
            </w: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ового органа)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подписи, Ф.И.О.)</w:t>
            </w:r>
          </w:p>
        </w:tc>
      </w:tr>
      <w:tr w:rsidR="00C53A8B" w:rsidRPr="00785BA5">
        <w:tc>
          <w:tcPr>
            <w:tcW w:w="90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A8B" w:rsidRPr="00785BA5">
        <w:tc>
          <w:tcPr>
            <w:tcW w:w="90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Исполнитель: Ф.И.О.</w:t>
            </w:r>
          </w:p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785BA5"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</w:tr>
    </w:tbl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8A3001" w:rsidRPr="00785BA5" w:rsidRDefault="008A30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985F65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A048E1" w:rsidRPr="00785BA5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53A8B" w:rsidRPr="00785BA5" w:rsidRDefault="00A048E1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к Порядку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860"/>
      <w:bookmarkEnd w:id="7"/>
      <w:r w:rsidRPr="00785BA5">
        <w:rPr>
          <w:rFonts w:ascii="Times New Roman" w:hAnsi="Times New Roman" w:cs="Times New Roman"/>
          <w:sz w:val="28"/>
          <w:szCs w:val="28"/>
        </w:rPr>
        <w:t>ВЫПИСКА</w:t>
      </w:r>
    </w:p>
    <w:p w:rsidR="00C53A8B" w:rsidRPr="00785BA5" w:rsidRDefault="00A048E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из муниципальной долговой книги</w:t>
      </w:r>
    </w:p>
    <w:p w:rsidR="00C53A8B" w:rsidRPr="00785BA5" w:rsidRDefault="0065072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Череповецкого</w:t>
      </w:r>
      <w:r w:rsidR="00A048E1" w:rsidRPr="00785BA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C53A8B" w:rsidRPr="00785BA5" w:rsidRDefault="00A048E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по состоянию на 1___________20__ г.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1. Муниципальные ценные бумаги, рублей</w:t>
      </w:r>
    </w:p>
    <w:p w:rsidR="00C53A8B" w:rsidRPr="00785BA5" w:rsidRDefault="00C53A8B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  <w:sectPr w:rsidR="00785BA5" w:rsidRPr="00785BA5" w:rsidSect="008A3001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1440" w:right="566" w:bottom="1440" w:left="1133" w:header="0" w:footer="0" w:gutter="0"/>
          <w:pgNumType w:start="14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16"/>
        <w:gridCol w:w="2260"/>
        <w:gridCol w:w="1945"/>
        <w:gridCol w:w="2134"/>
        <w:gridCol w:w="2636"/>
        <w:gridCol w:w="2354"/>
        <w:gridCol w:w="2323"/>
      </w:tblGrid>
      <w:tr w:rsidR="00C53A8B" w:rsidRPr="00785BA5">
        <w:tc>
          <w:tcPr>
            <w:tcW w:w="2273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lastRenderedPageBreak/>
              <w:t>Наименование и вид муниципальной ценной бумаги</w:t>
            </w:r>
          </w:p>
        </w:tc>
        <w:tc>
          <w:tcPr>
            <w:tcW w:w="2041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Регистрационный номер и дата государственной регистрации (изменений) условий эмиссии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Основание для осуществления эмиссии ценных бумаг</w:t>
            </w:r>
          </w:p>
        </w:tc>
        <w:tc>
          <w:tcPr>
            <w:tcW w:w="1928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Срок окончательного погашения обязательства по документам</w:t>
            </w:r>
          </w:p>
        </w:tc>
        <w:tc>
          <w:tcPr>
            <w:tcW w:w="2381" w:type="dxa"/>
          </w:tcPr>
          <w:p w:rsidR="00785BA5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 xml:space="preserve">Размещенный объем </w:t>
            </w:r>
          </w:p>
          <w:p w:rsidR="00785BA5" w:rsidRPr="00785BA5" w:rsidRDefault="00785BA5">
            <w:pPr>
              <w:pStyle w:val="ConsPlusNormal0"/>
              <w:rPr>
                <w:rFonts w:ascii="Times New Roman" w:hAnsi="Times New Roman" w:cs="Times New Roman"/>
              </w:rPr>
            </w:pPr>
          </w:p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выпусков (транша) ценных бумаг по номинальной стоимости</w:t>
            </w:r>
          </w:p>
        </w:tc>
        <w:tc>
          <w:tcPr>
            <w:tcW w:w="2126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Срок окончательного погашения выпуска (транша)</w:t>
            </w:r>
          </w:p>
        </w:tc>
        <w:tc>
          <w:tcPr>
            <w:tcW w:w="2098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Фактическая задолженность по муниципальным ценным бумагам</w:t>
            </w:r>
          </w:p>
        </w:tc>
      </w:tr>
      <w:tr w:rsidR="00C53A8B" w:rsidRPr="00785BA5">
        <w:tc>
          <w:tcPr>
            <w:tcW w:w="2273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7</w:t>
            </w:r>
          </w:p>
        </w:tc>
      </w:tr>
      <w:tr w:rsidR="00C53A8B" w:rsidRPr="00785BA5">
        <w:tc>
          <w:tcPr>
            <w:tcW w:w="2273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C53A8B" w:rsidRPr="00785BA5">
        <w:tc>
          <w:tcPr>
            <w:tcW w:w="2273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204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81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98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</w:tbl>
    <w:p w:rsidR="00C53A8B" w:rsidRPr="00785BA5" w:rsidRDefault="00C53A8B">
      <w:pPr>
        <w:pStyle w:val="ConsPlusNormal0"/>
        <w:rPr>
          <w:rFonts w:ascii="Times New Roman" w:hAnsi="Times New Roman" w:cs="Times New Roman"/>
        </w:rPr>
      </w:pPr>
    </w:p>
    <w:p w:rsidR="00C53A8B" w:rsidRPr="00785BA5" w:rsidRDefault="00A048E1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 xml:space="preserve">2. Кредиты, </w:t>
      </w:r>
      <w:r w:rsidR="00785BA5" w:rsidRPr="00785BA5">
        <w:rPr>
          <w:rFonts w:ascii="Times New Roman" w:hAnsi="Times New Roman" w:cs="Times New Roman"/>
          <w:sz w:val="28"/>
          <w:szCs w:val="28"/>
        </w:rPr>
        <w:t>полученные</w:t>
      </w:r>
    </w:p>
    <w:p w:rsidR="00C53A8B" w:rsidRPr="00785BA5" w:rsidRDefault="00A048E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от кредитных организаций, рублей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</w:rPr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701"/>
        <w:gridCol w:w="1757"/>
        <w:gridCol w:w="2728"/>
        <w:gridCol w:w="3828"/>
        <w:gridCol w:w="3827"/>
      </w:tblGrid>
      <w:tr w:rsidR="00C53A8B" w:rsidRPr="00785BA5" w:rsidTr="008A3001">
        <w:tc>
          <w:tcPr>
            <w:tcW w:w="2381" w:type="dxa"/>
          </w:tcPr>
          <w:p w:rsidR="00C53A8B" w:rsidRPr="00785BA5" w:rsidRDefault="00985F65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048E1" w:rsidRPr="00785BA5">
              <w:rPr>
                <w:rFonts w:ascii="Times New Roman" w:hAnsi="Times New Roman" w:cs="Times New Roman"/>
              </w:rPr>
              <w:t xml:space="preserve"> и дата заключения муниципального контракта</w:t>
            </w:r>
          </w:p>
        </w:tc>
        <w:tc>
          <w:tcPr>
            <w:tcW w:w="1701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кредитора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заемщика</w:t>
            </w:r>
          </w:p>
        </w:tc>
        <w:tc>
          <w:tcPr>
            <w:tcW w:w="2728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Объем долгового обязательства по муниципальному контракту</w:t>
            </w:r>
          </w:p>
        </w:tc>
        <w:tc>
          <w:tcPr>
            <w:tcW w:w="3828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Срок окончательного погашения долгового обязательства по муниципальному контракту</w:t>
            </w:r>
          </w:p>
        </w:tc>
        <w:tc>
          <w:tcPr>
            <w:tcW w:w="3827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Фактическая задолженность по кредитам от кредитных организаций</w:t>
            </w:r>
          </w:p>
        </w:tc>
      </w:tr>
      <w:tr w:rsidR="00C53A8B" w:rsidRPr="00785BA5" w:rsidTr="008A3001">
        <w:tc>
          <w:tcPr>
            <w:tcW w:w="238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6</w:t>
            </w:r>
          </w:p>
        </w:tc>
      </w:tr>
      <w:tr w:rsidR="00C53A8B" w:rsidRPr="00785BA5" w:rsidTr="008A3001">
        <w:tc>
          <w:tcPr>
            <w:tcW w:w="2381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C53A8B" w:rsidRPr="00785BA5" w:rsidTr="008A3001">
        <w:tc>
          <w:tcPr>
            <w:tcW w:w="2381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170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8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82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</w:tbl>
    <w:p w:rsidR="00765EDB" w:rsidRPr="00785BA5" w:rsidRDefault="00765EDB" w:rsidP="00765EDB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85BA5" w:rsidRPr="00785BA5" w:rsidRDefault="00765EDB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 xml:space="preserve">3. Бюджетные кредиты, </w:t>
      </w:r>
      <w:r w:rsidR="00785BA5" w:rsidRPr="00785BA5">
        <w:rPr>
          <w:rFonts w:ascii="Times New Roman" w:hAnsi="Times New Roman" w:cs="Times New Roman"/>
          <w:sz w:val="28"/>
          <w:szCs w:val="28"/>
        </w:rPr>
        <w:t>привлеченные в местный бюджет</w:t>
      </w:r>
    </w:p>
    <w:p w:rsidR="00765EDB" w:rsidRPr="00785BA5" w:rsidRDefault="00785BA5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из других бюджетов бюджетной системы Российской Федерации</w:t>
      </w:r>
      <w:r w:rsidR="00765EDB" w:rsidRPr="00785BA5">
        <w:rPr>
          <w:rFonts w:ascii="Times New Roman" w:hAnsi="Times New Roman" w:cs="Times New Roman"/>
          <w:sz w:val="28"/>
          <w:szCs w:val="28"/>
        </w:rPr>
        <w:t>, рублей</w:t>
      </w:r>
    </w:p>
    <w:p w:rsidR="00765EDB" w:rsidRPr="00785BA5" w:rsidRDefault="00765EDB" w:rsidP="00785BA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765EDB" w:rsidRPr="00785BA5" w:rsidRDefault="00765EDB" w:rsidP="00785BA5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701"/>
        <w:gridCol w:w="1757"/>
        <w:gridCol w:w="2728"/>
        <w:gridCol w:w="3828"/>
        <w:gridCol w:w="3827"/>
      </w:tblGrid>
      <w:tr w:rsidR="00C53A8B" w:rsidRPr="00785BA5" w:rsidTr="00985F65">
        <w:tc>
          <w:tcPr>
            <w:tcW w:w="2381" w:type="dxa"/>
          </w:tcPr>
          <w:p w:rsidR="00C53A8B" w:rsidRPr="00785BA5" w:rsidRDefault="008A3001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048E1" w:rsidRPr="00785BA5">
              <w:rPr>
                <w:rFonts w:ascii="Times New Roman" w:hAnsi="Times New Roman" w:cs="Times New Roman"/>
              </w:rPr>
              <w:t xml:space="preserve"> и дата заключения соглашения (договора)</w:t>
            </w:r>
          </w:p>
        </w:tc>
        <w:tc>
          <w:tcPr>
            <w:tcW w:w="1701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кредитора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заемщика</w:t>
            </w:r>
          </w:p>
        </w:tc>
        <w:tc>
          <w:tcPr>
            <w:tcW w:w="2728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Объем долгового обязательства по соглашению (договору)</w:t>
            </w:r>
          </w:p>
        </w:tc>
        <w:tc>
          <w:tcPr>
            <w:tcW w:w="3828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Срок окончательного погашения долгового обязательства по соглашению (договору)</w:t>
            </w:r>
          </w:p>
        </w:tc>
        <w:tc>
          <w:tcPr>
            <w:tcW w:w="3827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Фактическая задолженность по бюджетным кредитам</w:t>
            </w:r>
          </w:p>
        </w:tc>
      </w:tr>
      <w:tr w:rsidR="00C53A8B" w:rsidRPr="00785BA5" w:rsidTr="00985F65">
        <w:tc>
          <w:tcPr>
            <w:tcW w:w="238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6</w:t>
            </w:r>
          </w:p>
        </w:tc>
      </w:tr>
      <w:tr w:rsidR="00C53A8B" w:rsidRPr="00785BA5" w:rsidTr="00985F65">
        <w:tc>
          <w:tcPr>
            <w:tcW w:w="2381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C53A8B" w:rsidRPr="00785BA5" w:rsidTr="00985F65">
        <w:tc>
          <w:tcPr>
            <w:tcW w:w="2381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170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8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82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</w:tbl>
    <w:p w:rsidR="00785BA5" w:rsidRPr="00785BA5" w:rsidRDefault="00785BA5" w:rsidP="00785BA5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53A8B" w:rsidRPr="00785BA5" w:rsidRDefault="00A048E1" w:rsidP="00785BA5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85BA5">
        <w:rPr>
          <w:rFonts w:ascii="Times New Roman" w:hAnsi="Times New Roman" w:cs="Times New Roman"/>
          <w:sz w:val="28"/>
          <w:szCs w:val="28"/>
        </w:rPr>
        <w:t>4. Муниципальные гарантии, рублей</w:t>
      </w:r>
    </w:p>
    <w:p w:rsidR="00C53A8B" w:rsidRPr="00785BA5" w:rsidRDefault="00C53A8B">
      <w:pPr>
        <w:pStyle w:val="ConsPlusNormal0"/>
        <w:rPr>
          <w:rFonts w:ascii="Times New Roman" w:hAnsi="Times New Roman" w:cs="Times New Roman"/>
        </w:rPr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701"/>
        <w:gridCol w:w="1757"/>
        <w:gridCol w:w="2728"/>
        <w:gridCol w:w="3828"/>
        <w:gridCol w:w="3827"/>
      </w:tblGrid>
      <w:tr w:rsidR="00C53A8B" w:rsidRPr="00785BA5" w:rsidTr="00985F65">
        <w:tc>
          <w:tcPr>
            <w:tcW w:w="2381" w:type="dxa"/>
          </w:tcPr>
          <w:p w:rsidR="00C53A8B" w:rsidRPr="00785BA5" w:rsidRDefault="00985F65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048E1" w:rsidRPr="00785BA5">
              <w:rPr>
                <w:rFonts w:ascii="Times New Roman" w:hAnsi="Times New Roman" w:cs="Times New Roman"/>
              </w:rPr>
              <w:t xml:space="preserve"> и дата заключения договора (соглашения)</w:t>
            </w:r>
          </w:p>
        </w:tc>
        <w:tc>
          <w:tcPr>
            <w:tcW w:w="1701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бенефициара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Наименование принципала</w:t>
            </w:r>
          </w:p>
        </w:tc>
        <w:tc>
          <w:tcPr>
            <w:tcW w:w="2728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Объем долгового обязательства по договору (соглашению)</w:t>
            </w:r>
          </w:p>
        </w:tc>
        <w:tc>
          <w:tcPr>
            <w:tcW w:w="3828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Срок окончательного погашения обязательства по договору (соглашению)</w:t>
            </w:r>
          </w:p>
        </w:tc>
        <w:tc>
          <w:tcPr>
            <w:tcW w:w="3827" w:type="dxa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Фактическая задолженность по обязательствам, обеспеченным муниципальными гарантиями бюджета округа</w:t>
            </w:r>
          </w:p>
        </w:tc>
      </w:tr>
      <w:tr w:rsidR="00C53A8B" w:rsidRPr="00785BA5" w:rsidTr="00985F65">
        <w:tc>
          <w:tcPr>
            <w:tcW w:w="238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6</w:t>
            </w:r>
          </w:p>
        </w:tc>
      </w:tr>
      <w:tr w:rsidR="00C53A8B" w:rsidRPr="00785BA5" w:rsidTr="00985F65">
        <w:tc>
          <w:tcPr>
            <w:tcW w:w="2381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C53A8B" w:rsidRPr="00785BA5" w:rsidTr="00985F65">
        <w:tc>
          <w:tcPr>
            <w:tcW w:w="4082" w:type="dxa"/>
            <w:gridSpan w:val="2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8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82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C53A8B" w:rsidRPr="00785BA5" w:rsidTr="00985F65">
        <w:trPr>
          <w:trHeight w:val="278"/>
        </w:trPr>
        <w:tc>
          <w:tcPr>
            <w:tcW w:w="4082" w:type="dxa"/>
            <w:gridSpan w:val="2"/>
          </w:tcPr>
          <w:p w:rsidR="00C53A8B" w:rsidRPr="00785BA5" w:rsidRDefault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57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828" w:type="dxa"/>
          </w:tcPr>
          <w:p w:rsidR="00C53A8B" w:rsidRPr="00785BA5" w:rsidRDefault="00A048E1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827" w:type="dxa"/>
          </w:tcPr>
          <w:p w:rsidR="00C53A8B" w:rsidRPr="00785BA5" w:rsidRDefault="00C53A8B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</w:tbl>
    <w:p w:rsidR="00C53A8B" w:rsidRPr="00785BA5" w:rsidRDefault="00C53A8B">
      <w:pPr>
        <w:pStyle w:val="ConsPlusNormal0"/>
        <w:rPr>
          <w:rFonts w:ascii="Times New Roman" w:hAnsi="Times New Roman" w:cs="Times New Roman"/>
        </w:rPr>
      </w:pPr>
    </w:p>
    <w:p w:rsidR="00A048E1" w:rsidRPr="00785BA5" w:rsidRDefault="00A048E1">
      <w:pPr>
        <w:pStyle w:val="ConsPlusNormal0"/>
        <w:rPr>
          <w:rFonts w:ascii="Times New Roman" w:hAnsi="Times New Roman" w:cs="Times New Roman"/>
        </w:rPr>
      </w:pPr>
    </w:p>
    <w:p w:rsidR="00A048E1" w:rsidRPr="00785BA5" w:rsidRDefault="00A048E1">
      <w:pPr>
        <w:pStyle w:val="ConsPlusNormal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20"/>
        <w:gridCol w:w="2431"/>
        <w:gridCol w:w="1185"/>
        <w:gridCol w:w="1321"/>
        <w:gridCol w:w="1247"/>
        <w:gridCol w:w="1247"/>
      </w:tblGrid>
      <w:tr w:rsidR="00A048E1" w:rsidRPr="00785BA5" w:rsidTr="00A048E1">
        <w:tc>
          <w:tcPr>
            <w:tcW w:w="4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8E1" w:rsidRPr="00785BA5" w:rsidRDefault="00785BA5" w:rsidP="00A048E1">
            <w:pPr>
              <w:pStyle w:val="ConsPlusNormal0"/>
              <w:rPr>
                <w:rFonts w:ascii="Times New Roman" w:hAnsi="Times New Roman" w:cs="Times New Roman"/>
                <w:highlight w:val="yellow"/>
              </w:rPr>
            </w:pPr>
            <w:r w:rsidRPr="00785BA5">
              <w:rPr>
                <w:rFonts w:ascii="Times New Roman" w:hAnsi="Times New Roman" w:cs="Times New Roman"/>
              </w:rPr>
              <w:t>Руководитель</w:t>
            </w:r>
            <w:r w:rsidR="00A048E1" w:rsidRPr="00785BA5">
              <w:rPr>
                <w:rFonts w:ascii="Times New Roman" w:hAnsi="Times New Roman" w:cs="Times New Roman"/>
              </w:rPr>
              <w:t xml:space="preserve"> </w:t>
            </w:r>
            <w:r w:rsidR="007A00A7" w:rsidRPr="00785BA5">
              <w:rPr>
                <w:rFonts w:ascii="Times New Roman" w:hAnsi="Times New Roman" w:cs="Times New Roman"/>
              </w:rPr>
              <w:t>Финанс</w:t>
            </w:r>
            <w:r w:rsidR="00A048E1" w:rsidRPr="00785BA5">
              <w:rPr>
                <w:rFonts w:ascii="Times New Roman" w:hAnsi="Times New Roman" w:cs="Times New Roman"/>
              </w:rPr>
              <w:t>ового управления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8E1" w:rsidRPr="00785BA5" w:rsidRDefault="00A048E1" w:rsidP="00A048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:rsidR="00A048E1" w:rsidRPr="00785BA5" w:rsidRDefault="00A048E1" w:rsidP="00A048E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8E1" w:rsidRPr="00785BA5" w:rsidRDefault="00A048E1" w:rsidP="00A048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A048E1" w:rsidRPr="00785BA5" w:rsidRDefault="00A048E1" w:rsidP="00A048E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(Ф.И.О.)</w:t>
            </w:r>
          </w:p>
        </w:tc>
      </w:tr>
      <w:tr w:rsidR="00A048E1" w:rsidRPr="00785BA5" w:rsidTr="00A048E1">
        <w:tc>
          <w:tcPr>
            <w:tcW w:w="905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48E1" w:rsidRPr="00785BA5" w:rsidRDefault="00A048E1" w:rsidP="00A048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A048E1" w:rsidRPr="00785BA5" w:rsidTr="00A048E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048E1" w:rsidRPr="00785BA5" w:rsidRDefault="00A048E1" w:rsidP="00A048E1">
            <w:pPr>
              <w:pStyle w:val="ConsPlusNormal0"/>
              <w:rPr>
                <w:rFonts w:ascii="Times New Roman" w:hAnsi="Times New Roman" w:cs="Times New Roman"/>
              </w:rPr>
            </w:pPr>
            <w:r w:rsidRPr="00785BA5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8E1" w:rsidRPr="00785BA5" w:rsidRDefault="00A048E1" w:rsidP="00A048E1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8E1" w:rsidRPr="00785BA5" w:rsidRDefault="00A048E1" w:rsidP="00A048E1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048E1" w:rsidRPr="00785BA5" w:rsidRDefault="00A048E1" w:rsidP="00A048E1">
      <w:pPr>
        <w:sectPr w:rsidR="00A048E1" w:rsidRPr="00785BA5">
          <w:headerReference w:type="default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E62C54" w:rsidRPr="00785BA5" w:rsidRDefault="00E62C54" w:rsidP="00985F65"/>
    <w:sectPr w:rsidR="00E62C54" w:rsidRPr="00785BA5" w:rsidSect="00C53A8B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BFA" w:rsidRDefault="00B63BFA" w:rsidP="00C53A8B">
      <w:r>
        <w:separator/>
      </w:r>
    </w:p>
  </w:endnote>
  <w:endnote w:type="continuationSeparator" w:id="0">
    <w:p w:rsidR="00B63BFA" w:rsidRDefault="00B63BFA" w:rsidP="00C53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01" w:rsidRDefault="008A3001">
    <w:pPr>
      <w:pStyle w:val="ConsPlusNormal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01" w:rsidRDefault="008A3001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01" w:rsidRDefault="008A3001">
    <w:pPr>
      <w:pStyle w:val="ConsPlusNormal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01" w:rsidRPr="00A048E1" w:rsidRDefault="008A3001" w:rsidP="00A048E1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01" w:rsidRDefault="008A3001">
    <w:pPr>
      <w:pStyle w:val="ConsPlusNormal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01" w:rsidRDefault="008A300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A3001" w:rsidRDefault="008A3001">
    <w:pPr>
      <w:pStyle w:val="ConsPlusNormal0"/>
    </w:pPr>
    <w:r>
      <w:rPr>
        <w:sz w:val="2"/>
        <w:szCs w:val="2"/>
      </w:rPr>
      <w:t>1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01" w:rsidRDefault="008A3001">
    <w:pPr>
      <w:pStyle w:val="ConsPlusNormal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01" w:rsidRPr="00765EDB" w:rsidRDefault="008A3001" w:rsidP="00765E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BFA" w:rsidRDefault="00B63BFA" w:rsidP="00C53A8B">
      <w:r>
        <w:separator/>
      </w:r>
    </w:p>
  </w:footnote>
  <w:footnote w:type="continuationSeparator" w:id="0">
    <w:p w:rsidR="00B63BFA" w:rsidRDefault="00B63BFA" w:rsidP="00C53A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103"/>
      <w:docPartObj>
        <w:docPartGallery w:val="Page Numbers (Top of Page)"/>
        <w:docPartUnique/>
      </w:docPartObj>
    </w:sdtPr>
    <w:sdtContent>
      <w:p w:rsidR="008A3001" w:rsidRDefault="008A3001">
        <w:pPr>
          <w:pStyle w:val="a5"/>
          <w:jc w:val="center"/>
          <w:rPr>
            <w:sz w:val="24"/>
            <w:szCs w:val="24"/>
          </w:rPr>
        </w:pPr>
      </w:p>
      <w:p w:rsidR="008A3001" w:rsidRDefault="008A3001">
        <w:pPr>
          <w:pStyle w:val="a5"/>
          <w:jc w:val="center"/>
        </w:pPr>
        <w:fldSimple w:instr=" PAGE   \* MERGEFORMAT ">
          <w:r w:rsidR="00985F65">
            <w:rPr>
              <w:noProof/>
            </w:rPr>
            <w:t>9</w:t>
          </w:r>
        </w:fldSimple>
      </w:p>
    </w:sdtContent>
  </w:sdt>
  <w:p w:rsidR="008A3001" w:rsidRDefault="008A3001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01" w:rsidRDefault="008A300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1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A3001" w:rsidRDefault="008A3001">
        <w:pPr>
          <w:pStyle w:val="a5"/>
          <w:jc w:val="center"/>
        </w:pPr>
      </w:p>
      <w:p w:rsidR="008A3001" w:rsidRPr="008A3001" w:rsidRDefault="008A3001">
        <w:pPr>
          <w:pStyle w:val="a5"/>
          <w:jc w:val="center"/>
          <w:rPr>
            <w:sz w:val="24"/>
            <w:szCs w:val="24"/>
          </w:rPr>
        </w:pPr>
        <w:r w:rsidRPr="008A3001">
          <w:rPr>
            <w:sz w:val="24"/>
            <w:szCs w:val="24"/>
          </w:rPr>
          <w:fldChar w:fldCharType="begin"/>
        </w:r>
        <w:r w:rsidRPr="008A3001">
          <w:rPr>
            <w:sz w:val="24"/>
            <w:szCs w:val="24"/>
          </w:rPr>
          <w:instrText xml:space="preserve"> PAGE   \* MERGEFORMAT </w:instrText>
        </w:r>
        <w:r w:rsidRPr="008A3001">
          <w:rPr>
            <w:sz w:val="24"/>
            <w:szCs w:val="24"/>
          </w:rPr>
          <w:fldChar w:fldCharType="separate"/>
        </w:r>
        <w:r w:rsidR="00985F65">
          <w:rPr>
            <w:noProof/>
            <w:sz w:val="24"/>
            <w:szCs w:val="24"/>
          </w:rPr>
          <w:t>2</w:t>
        </w:r>
        <w:r w:rsidRPr="008A3001">
          <w:rPr>
            <w:sz w:val="24"/>
            <w:szCs w:val="24"/>
          </w:rPr>
          <w:fldChar w:fldCharType="end"/>
        </w:r>
      </w:p>
    </w:sdtContent>
  </w:sdt>
  <w:p w:rsidR="008A3001" w:rsidRDefault="008A3001">
    <w:pPr>
      <w:pStyle w:val="ConsPlusNormal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120"/>
      <w:docPartObj>
        <w:docPartGallery w:val="Page Numbers (Top of Page)"/>
        <w:docPartUnique/>
      </w:docPartObj>
    </w:sdtPr>
    <w:sdtContent>
      <w:p w:rsidR="008A3001" w:rsidRDefault="008A3001">
        <w:pPr>
          <w:pStyle w:val="a5"/>
          <w:jc w:val="center"/>
        </w:pPr>
      </w:p>
      <w:p w:rsidR="008A3001" w:rsidRDefault="008A3001">
        <w:pPr>
          <w:pStyle w:val="a5"/>
          <w:jc w:val="center"/>
        </w:pPr>
        <w:fldSimple w:instr=" PAGE   \* MERGEFORMAT ">
          <w:r w:rsidR="00985F65">
            <w:rPr>
              <w:noProof/>
            </w:rPr>
            <w:t>11</w:t>
          </w:r>
        </w:fldSimple>
      </w:p>
    </w:sdtContent>
  </w:sdt>
  <w:p w:rsidR="008A3001" w:rsidRDefault="008A3001">
    <w:pPr>
      <w:pStyle w:val="ConsPlusNormal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119"/>
      <w:docPartObj>
        <w:docPartGallery w:val="Page Numbers (Top of Page)"/>
        <w:docPartUnique/>
      </w:docPartObj>
    </w:sdtPr>
    <w:sdtContent>
      <w:p w:rsidR="008A3001" w:rsidRDefault="008A3001">
        <w:pPr>
          <w:pStyle w:val="a5"/>
          <w:jc w:val="center"/>
        </w:pPr>
      </w:p>
      <w:p w:rsidR="008A3001" w:rsidRDefault="008A3001">
        <w:pPr>
          <w:pStyle w:val="a5"/>
          <w:jc w:val="center"/>
        </w:pPr>
        <w:fldSimple w:instr=" PAGE   \* MERGEFORMAT ">
          <w:r w:rsidR="00985F65">
            <w:rPr>
              <w:noProof/>
            </w:rPr>
            <w:t>10</w:t>
          </w:r>
        </w:fldSimple>
      </w:p>
    </w:sdtContent>
  </w:sdt>
  <w:p w:rsidR="008A3001" w:rsidRPr="00A048E1" w:rsidRDefault="008A3001" w:rsidP="00A048E1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122"/>
      <w:docPartObj>
        <w:docPartGallery w:val="Page Numbers (Top of Page)"/>
        <w:docPartUnique/>
      </w:docPartObj>
    </w:sdtPr>
    <w:sdtContent>
      <w:p w:rsidR="008A3001" w:rsidRDefault="008A3001">
        <w:pPr>
          <w:pStyle w:val="a5"/>
          <w:jc w:val="center"/>
        </w:pPr>
      </w:p>
      <w:p w:rsidR="008A3001" w:rsidRDefault="008A3001">
        <w:pPr>
          <w:pStyle w:val="a5"/>
          <w:jc w:val="center"/>
        </w:pPr>
        <w:fldSimple w:instr=" PAGE   \* MERGEFORMAT ">
          <w:r w:rsidR="00985F65">
            <w:rPr>
              <w:noProof/>
            </w:rPr>
            <w:t>15</w:t>
          </w:r>
        </w:fldSimple>
      </w:p>
    </w:sdtContent>
  </w:sdt>
  <w:p w:rsidR="008A3001" w:rsidRDefault="008A3001">
    <w:pPr>
      <w:pStyle w:val="ConsPlusNormal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121"/>
      <w:docPartObj>
        <w:docPartGallery w:val="Page Numbers (Top of Page)"/>
        <w:docPartUnique/>
      </w:docPartObj>
    </w:sdtPr>
    <w:sdtContent>
      <w:p w:rsidR="008A3001" w:rsidRDefault="008A3001">
        <w:pPr>
          <w:pStyle w:val="a5"/>
          <w:jc w:val="center"/>
        </w:pPr>
      </w:p>
      <w:p w:rsidR="008A3001" w:rsidRDefault="008A3001">
        <w:pPr>
          <w:pStyle w:val="a5"/>
          <w:jc w:val="center"/>
        </w:pPr>
        <w:fldSimple w:instr=" PAGE   \* MERGEFORMAT ">
          <w:r w:rsidR="00985F65">
            <w:rPr>
              <w:noProof/>
            </w:rPr>
            <w:t>14</w:t>
          </w:r>
        </w:fldSimple>
      </w:p>
    </w:sdtContent>
  </w:sdt>
  <w:p w:rsidR="008A3001" w:rsidRPr="00E62C54" w:rsidRDefault="008A3001" w:rsidP="00E62C54">
    <w:pPr>
      <w:pStyle w:val="a5"/>
      <w:rPr>
        <w:szCs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124"/>
      <w:docPartObj>
        <w:docPartGallery w:val="Page Numbers (Top of Page)"/>
        <w:docPartUnique/>
      </w:docPartObj>
    </w:sdtPr>
    <w:sdtContent>
      <w:p w:rsidR="00985F65" w:rsidRDefault="00985F65">
        <w:pPr>
          <w:pStyle w:val="a5"/>
          <w:jc w:val="center"/>
        </w:pPr>
      </w:p>
      <w:p w:rsidR="00985F65" w:rsidRDefault="00985F65">
        <w:pPr>
          <w:pStyle w:val="a5"/>
          <w:jc w:val="center"/>
        </w:pPr>
        <w:fldSimple w:instr=" PAGE   \* MERGEFORMAT ">
          <w:r>
            <w:rPr>
              <w:noProof/>
            </w:rPr>
            <w:t>17</w:t>
          </w:r>
        </w:fldSimple>
      </w:p>
    </w:sdtContent>
  </w:sdt>
  <w:p w:rsidR="008A3001" w:rsidRDefault="008A3001">
    <w:pPr>
      <w:pStyle w:val="ConsPlusNormal0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123"/>
      <w:docPartObj>
        <w:docPartGallery w:val="Page Numbers (Top of Page)"/>
        <w:docPartUnique/>
      </w:docPartObj>
    </w:sdtPr>
    <w:sdtContent>
      <w:p w:rsidR="008A3001" w:rsidRDefault="008A3001">
        <w:pPr>
          <w:pStyle w:val="a5"/>
          <w:jc w:val="center"/>
        </w:pPr>
      </w:p>
      <w:p w:rsidR="008A3001" w:rsidRDefault="008A3001">
        <w:pPr>
          <w:pStyle w:val="a5"/>
          <w:jc w:val="center"/>
        </w:pPr>
        <w:fldSimple w:instr=" PAGE   \* MERGEFORMAT ">
          <w:r w:rsidR="00985F65">
            <w:rPr>
              <w:noProof/>
            </w:rPr>
            <w:t>16</w:t>
          </w:r>
        </w:fldSimple>
      </w:p>
    </w:sdtContent>
  </w:sdt>
  <w:p w:rsidR="008A3001" w:rsidRDefault="008A3001">
    <w:pPr>
      <w:pStyle w:val="ConsPlusNormal0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01" w:rsidRDefault="008A3001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3A8B"/>
    <w:rsid w:val="00004BD9"/>
    <w:rsid w:val="00015068"/>
    <w:rsid w:val="000501B8"/>
    <w:rsid w:val="00086E9F"/>
    <w:rsid w:val="00146248"/>
    <w:rsid w:val="00147A0E"/>
    <w:rsid w:val="0018695D"/>
    <w:rsid w:val="00220E65"/>
    <w:rsid w:val="00276A4B"/>
    <w:rsid w:val="002C272F"/>
    <w:rsid w:val="004644D2"/>
    <w:rsid w:val="00594F9A"/>
    <w:rsid w:val="00644212"/>
    <w:rsid w:val="00650720"/>
    <w:rsid w:val="00657426"/>
    <w:rsid w:val="00765EDB"/>
    <w:rsid w:val="00785BA5"/>
    <w:rsid w:val="007A00A7"/>
    <w:rsid w:val="00834114"/>
    <w:rsid w:val="00895E54"/>
    <w:rsid w:val="008A3001"/>
    <w:rsid w:val="008A504D"/>
    <w:rsid w:val="00937780"/>
    <w:rsid w:val="00942E5E"/>
    <w:rsid w:val="00961B57"/>
    <w:rsid w:val="00983B16"/>
    <w:rsid w:val="00985F65"/>
    <w:rsid w:val="00A048E1"/>
    <w:rsid w:val="00A37888"/>
    <w:rsid w:val="00B21A3C"/>
    <w:rsid w:val="00B63BFA"/>
    <w:rsid w:val="00BC25EE"/>
    <w:rsid w:val="00C27B06"/>
    <w:rsid w:val="00C53A8B"/>
    <w:rsid w:val="00D06396"/>
    <w:rsid w:val="00D756D6"/>
    <w:rsid w:val="00DB724C"/>
    <w:rsid w:val="00E46D29"/>
    <w:rsid w:val="00E62C54"/>
    <w:rsid w:val="00EE43D9"/>
    <w:rsid w:val="00F14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54"/>
  </w:style>
  <w:style w:type="paragraph" w:styleId="1">
    <w:name w:val="heading 1"/>
    <w:basedOn w:val="a"/>
    <w:next w:val="a"/>
    <w:link w:val="10"/>
    <w:uiPriority w:val="99"/>
    <w:qFormat/>
    <w:rsid w:val="00147A0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A8B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C53A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C53A8B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C53A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C53A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C53A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C53A8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0">
    <w:name w:val="ConsPlusJurTerm"/>
    <w:rsid w:val="00C53A8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C53A8B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rsid w:val="00C53A8B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rmal0">
    <w:name w:val="ConsPlusNormal"/>
    <w:rsid w:val="00C53A8B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0">
    <w:name w:val="ConsPlusNonformat"/>
    <w:rsid w:val="00C53A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C53A8B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0">
    <w:name w:val="ConsPlusCell"/>
    <w:rsid w:val="00C53A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C53A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0">
    <w:name w:val="ConsPlusTitlePage"/>
    <w:rsid w:val="00C53A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1">
    <w:name w:val="ConsPlusJurTerm"/>
    <w:rsid w:val="00C53A8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2">
    <w:name w:val="ConsPlusJurTerm"/>
    <w:rsid w:val="00C53A8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C53A8B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2">
    <w:name w:val="ConsPlusTextList"/>
    <w:rsid w:val="00C53A8B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A048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8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48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48E1"/>
  </w:style>
  <w:style w:type="paragraph" w:styleId="a7">
    <w:name w:val="footer"/>
    <w:basedOn w:val="a"/>
    <w:link w:val="a8"/>
    <w:uiPriority w:val="99"/>
    <w:semiHidden/>
    <w:unhideWhenUsed/>
    <w:rsid w:val="00A048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048E1"/>
  </w:style>
  <w:style w:type="paragraph" w:styleId="a9">
    <w:name w:val="Normal (Web)"/>
    <w:basedOn w:val="a"/>
    <w:uiPriority w:val="99"/>
    <w:unhideWhenUsed/>
    <w:rsid w:val="00650720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C27B06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47A0E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724&amp;dst=5282" TargetMode="Externa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hyperlink" Target="https://login.consultant.ru/link/?req=doc&amp;base=LAW&amp;n=511724&amp;dst=1966" TargetMode="Externa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724&amp;dst=1707" TargetMode="Externa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8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38097-733C-45E1-AFFB-7CB369278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3815</Words>
  <Characters>21746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Великоустюгского муниципального округа от 02.06.2023 N 1444
"Об утверждении порядка ведения муниципальной долговой книги"</vt:lpstr>
    </vt:vector>
  </TitlesOfParts>
  <Company>КонсультантПлюс Версия 4026.00.02</Company>
  <LinksUpToDate>false</LinksUpToDate>
  <CharactersWithSpaces>25510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Великоустюгского муниципального округа от 02.06.2023 N 1444
"Об утверждении порядка ведения муниципальной долговой книги"</dc:title>
  <dc:creator>Елена А. Гусева</dc:creator>
  <cp:lastModifiedBy>Делопроизводитель</cp:lastModifiedBy>
  <cp:revision>8</cp:revision>
  <cp:lastPrinted>2026-07-20T05:47:00Z</cp:lastPrinted>
  <dcterms:created xsi:type="dcterms:W3CDTF">2026-07-14T13:24:00Z</dcterms:created>
  <dcterms:modified xsi:type="dcterms:W3CDTF">2026-07-20T05:48:00Z</dcterms:modified>
</cp:coreProperties>
</file>